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18DE9" w14:textId="77777777" w:rsidR="008B2AFA" w:rsidRDefault="008B2AFA" w:rsidP="008B2AFA">
      <w:pPr>
        <w:pStyle w:val="TITRE"/>
        <w:rPr>
          <w:rFonts w:asciiTheme="minorHAnsi" w:hAnsiTheme="minorHAnsi" w:cstheme="minorHAnsi"/>
          <w:sz w:val="24"/>
          <w:szCs w:val="24"/>
        </w:rPr>
      </w:pPr>
      <w:r w:rsidRPr="008B2AFA">
        <w:rPr>
          <w:rFonts w:asciiTheme="minorHAnsi" w:hAnsiTheme="minorHAnsi" w:cstheme="minorHAnsi"/>
          <w:sz w:val="24"/>
          <w:szCs w:val="24"/>
        </w:rPr>
        <w:t>LOCAL CASH AND MANAGEMENT PROCEDURES</w:t>
      </w:r>
    </w:p>
    <w:p w14:paraId="6C7E147C" w14:textId="77777777" w:rsidR="008B2AFA" w:rsidRDefault="008B2AFA" w:rsidP="00A23789">
      <w:pPr>
        <w:pStyle w:val="TITRE"/>
        <w:suppressAutoHyphens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8B2AFA">
        <w:rPr>
          <w:rFonts w:asciiTheme="minorHAnsi" w:hAnsiTheme="minorHAnsi" w:cstheme="minorHAnsi"/>
          <w:b w:val="0"/>
          <w:sz w:val="24"/>
          <w:szCs w:val="24"/>
        </w:rPr>
        <w:t>Chapters 5</w:t>
      </w:r>
      <w:r w:rsidR="00DB04B1">
        <w:rPr>
          <w:rFonts w:asciiTheme="minorHAnsi" w:hAnsiTheme="minorHAnsi" w:cstheme="minorHAnsi"/>
          <w:b w:val="0"/>
          <w:sz w:val="24"/>
          <w:szCs w:val="24"/>
        </w:rPr>
        <w:t>,</w:t>
      </w:r>
      <w:r w:rsidRPr="008B2AFA">
        <w:rPr>
          <w:rFonts w:asciiTheme="minorHAnsi" w:hAnsiTheme="minorHAnsi" w:cstheme="minorHAnsi"/>
          <w:b w:val="0"/>
          <w:sz w:val="24"/>
          <w:szCs w:val="24"/>
        </w:rPr>
        <w:t xml:space="preserve"> 6 </w:t>
      </w:r>
      <w:r w:rsidR="00DB04B1">
        <w:rPr>
          <w:rFonts w:asciiTheme="minorHAnsi" w:hAnsiTheme="minorHAnsi" w:cstheme="minorHAnsi"/>
          <w:b w:val="0"/>
          <w:sz w:val="24"/>
          <w:szCs w:val="24"/>
        </w:rPr>
        <w:t xml:space="preserve">and 8 </w:t>
      </w:r>
      <w:r w:rsidRPr="008B2AFA">
        <w:rPr>
          <w:rFonts w:asciiTheme="minorHAnsi" w:hAnsiTheme="minorHAnsi" w:cstheme="minorHAnsi"/>
          <w:b w:val="0"/>
          <w:sz w:val="24"/>
          <w:szCs w:val="24"/>
        </w:rPr>
        <w:t>of the Manual set out the policies for cash</w:t>
      </w:r>
      <w:r w:rsidR="00DB04B1">
        <w:rPr>
          <w:rFonts w:asciiTheme="minorHAnsi" w:hAnsiTheme="minorHAnsi" w:cstheme="minorHAnsi"/>
          <w:b w:val="0"/>
          <w:sz w:val="24"/>
          <w:szCs w:val="24"/>
        </w:rPr>
        <w:t>,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banking </w:t>
      </w:r>
      <w:r w:rsidR="00DB04B1">
        <w:rPr>
          <w:rFonts w:asciiTheme="minorHAnsi" w:hAnsiTheme="minorHAnsi" w:cstheme="minorHAnsi"/>
          <w:b w:val="0"/>
          <w:sz w:val="24"/>
          <w:szCs w:val="24"/>
        </w:rPr>
        <w:t xml:space="preserve">and procurement 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for the </w:t>
      </w:r>
      <w:r w:rsidR="00DB04B1">
        <w:rPr>
          <w:rFonts w:asciiTheme="minorHAnsi" w:hAnsiTheme="minorHAnsi" w:cstheme="minorHAnsi"/>
          <w:b w:val="0"/>
          <w:sz w:val="24"/>
          <w:szCs w:val="24"/>
        </w:rPr>
        <w:t>Governing B</w:t>
      </w:r>
      <w:r w:rsidR="00A23789">
        <w:rPr>
          <w:rFonts w:asciiTheme="minorHAnsi" w:hAnsiTheme="minorHAnsi" w:cstheme="minorHAnsi"/>
          <w:b w:val="0"/>
          <w:sz w:val="24"/>
          <w:szCs w:val="24"/>
        </w:rPr>
        <w:t>ody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and those policies apply to all </w:t>
      </w:r>
      <w:r w:rsidR="00053885">
        <w:rPr>
          <w:rFonts w:asciiTheme="minorHAnsi" w:hAnsiTheme="minorHAnsi" w:cstheme="minorHAnsi"/>
          <w:b w:val="0"/>
          <w:sz w:val="24"/>
          <w:szCs w:val="24"/>
        </w:rPr>
        <w:t>locations</w:t>
      </w:r>
      <w:r>
        <w:rPr>
          <w:rFonts w:asciiTheme="minorHAnsi" w:hAnsiTheme="minorHAnsi" w:cstheme="minorHAnsi"/>
          <w:b w:val="0"/>
          <w:sz w:val="24"/>
          <w:szCs w:val="24"/>
        </w:rPr>
        <w:t>. However</w:t>
      </w:r>
      <w:r w:rsidR="00053885">
        <w:rPr>
          <w:rFonts w:asciiTheme="minorHAnsi" w:hAnsiTheme="minorHAnsi" w:cstheme="minorHAnsi"/>
          <w:b w:val="0"/>
          <w:sz w:val="24"/>
          <w:szCs w:val="24"/>
        </w:rPr>
        <w:t>,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there will be different procedures for field sites and this appendix is for the documentation by </w:t>
      </w:r>
      <w:r w:rsidR="00053885">
        <w:rPr>
          <w:rFonts w:asciiTheme="minorHAnsi" w:hAnsiTheme="minorHAnsi" w:cstheme="minorHAnsi"/>
          <w:b w:val="0"/>
          <w:sz w:val="24"/>
          <w:szCs w:val="24"/>
        </w:rPr>
        <w:t>district/</w:t>
      </w:r>
      <w:r>
        <w:rPr>
          <w:rFonts w:asciiTheme="minorHAnsi" w:hAnsiTheme="minorHAnsi" w:cstheme="minorHAnsi"/>
          <w:b w:val="0"/>
          <w:sz w:val="24"/>
          <w:szCs w:val="24"/>
        </w:rPr>
        <w:t>country</w:t>
      </w:r>
      <w:r w:rsidR="00053885">
        <w:rPr>
          <w:rFonts w:asciiTheme="minorHAnsi" w:hAnsiTheme="minorHAnsi" w:cstheme="minorHAnsi"/>
          <w:b w:val="0"/>
          <w:sz w:val="24"/>
          <w:szCs w:val="24"/>
        </w:rPr>
        <w:t>/</w:t>
      </w:r>
      <w:r>
        <w:rPr>
          <w:rFonts w:asciiTheme="minorHAnsi" w:hAnsiTheme="minorHAnsi" w:cstheme="minorHAnsi"/>
          <w:b w:val="0"/>
          <w:sz w:val="24"/>
          <w:szCs w:val="24"/>
        </w:rPr>
        <w:t>field site of those procedures.</w:t>
      </w:r>
    </w:p>
    <w:p w14:paraId="3BE4C82B" w14:textId="77777777" w:rsidR="008B2AFA" w:rsidRPr="008B2AFA" w:rsidRDefault="008B2AFA" w:rsidP="00A23789">
      <w:pPr>
        <w:pStyle w:val="TITRE"/>
        <w:suppressAutoHyphens/>
        <w:jc w:val="left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The procedures </w:t>
      </w:r>
      <w:r w:rsidR="00DB04B1">
        <w:rPr>
          <w:rFonts w:asciiTheme="minorHAnsi" w:hAnsiTheme="minorHAnsi" w:cstheme="minorHAnsi"/>
          <w:b w:val="0"/>
          <w:sz w:val="24"/>
          <w:szCs w:val="24"/>
        </w:rPr>
        <w:t xml:space="preserve">below </w:t>
      </w:r>
      <w:r>
        <w:rPr>
          <w:rFonts w:asciiTheme="minorHAnsi" w:hAnsiTheme="minorHAnsi" w:cstheme="minorHAnsi"/>
          <w:b w:val="0"/>
          <w:sz w:val="24"/>
          <w:szCs w:val="24"/>
        </w:rPr>
        <w:t>can</w:t>
      </w:r>
      <w:r w:rsidR="00DB04B1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set any levels of control </w:t>
      </w:r>
      <w:r w:rsidR="00DB04B1">
        <w:rPr>
          <w:rFonts w:asciiTheme="minorHAnsi" w:hAnsiTheme="minorHAnsi" w:cstheme="minorHAnsi"/>
          <w:b w:val="0"/>
          <w:sz w:val="24"/>
          <w:szCs w:val="24"/>
        </w:rPr>
        <w:t xml:space="preserve">lower 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than </w:t>
      </w:r>
      <w:r w:rsidR="00DB04B1">
        <w:rPr>
          <w:rFonts w:asciiTheme="minorHAnsi" w:hAnsiTheme="minorHAnsi" w:cstheme="minorHAnsi"/>
          <w:b w:val="0"/>
          <w:sz w:val="24"/>
          <w:szCs w:val="24"/>
        </w:rPr>
        <w:t>is set in the corresponding policies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="00053885">
        <w:rPr>
          <w:rFonts w:asciiTheme="minorHAnsi" w:hAnsiTheme="minorHAnsi" w:cstheme="minorHAnsi"/>
          <w:b w:val="0"/>
          <w:sz w:val="24"/>
          <w:szCs w:val="24"/>
        </w:rPr>
        <w:t xml:space="preserve">in the </w:t>
      </w:r>
      <w:r>
        <w:rPr>
          <w:rFonts w:asciiTheme="minorHAnsi" w:hAnsiTheme="minorHAnsi" w:cstheme="minorHAnsi"/>
          <w:b w:val="0"/>
          <w:sz w:val="24"/>
          <w:szCs w:val="24"/>
        </w:rPr>
        <w:t>manual</w:t>
      </w:r>
      <w:r w:rsidR="00DB04B1">
        <w:rPr>
          <w:rFonts w:asciiTheme="minorHAnsi" w:hAnsiTheme="minorHAnsi" w:cstheme="minorHAnsi"/>
          <w:b w:val="0"/>
          <w:sz w:val="24"/>
          <w:szCs w:val="24"/>
        </w:rPr>
        <w:t xml:space="preserve"> but cannot set any levels higher than them</w:t>
      </w:r>
      <w:r>
        <w:rPr>
          <w:rFonts w:asciiTheme="minorHAnsi" w:hAnsiTheme="minorHAnsi" w:cstheme="minorHAnsi"/>
          <w:b w:val="0"/>
          <w:sz w:val="24"/>
          <w:szCs w:val="24"/>
        </w:rPr>
        <w:t>.</w:t>
      </w:r>
    </w:p>
    <w:p w14:paraId="52DFDB7B" w14:textId="77777777" w:rsidR="008B2AFA" w:rsidRDefault="008B2AFA" w:rsidP="00A23789">
      <w:pPr>
        <w:pStyle w:val="TITRE"/>
        <w:suppressAutoHyphens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PROCEDURES FOR:</w:t>
      </w:r>
    </w:p>
    <w:p w14:paraId="70F3F0EC" w14:textId="77777777" w:rsidR="008B2AFA" w:rsidRDefault="00053885" w:rsidP="00A23789">
      <w:pPr>
        <w:pStyle w:val="TITRE"/>
        <w:suppressAutoHyphens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[PROVINCE / REGION /ORGANISATION] AND [</w:t>
      </w:r>
      <w:r w:rsidR="008B2AFA">
        <w:rPr>
          <w:rFonts w:asciiTheme="minorHAnsi" w:hAnsiTheme="minorHAnsi" w:cstheme="minorHAnsi"/>
          <w:sz w:val="24"/>
          <w:szCs w:val="24"/>
        </w:rPr>
        <w:t>DISTRICT / COUNTRY / FIELD OFFICE]</w:t>
      </w:r>
    </w:p>
    <w:p w14:paraId="596E7582" w14:textId="77777777" w:rsidR="00585B27" w:rsidRDefault="00585B27" w:rsidP="008B2AFA">
      <w:pPr>
        <w:pStyle w:val="TITRE"/>
        <w:rPr>
          <w:rFonts w:asciiTheme="minorHAnsi" w:hAnsiTheme="minorHAnsi" w:cstheme="minorHAnsi"/>
          <w:sz w:val="24"/>
          <w:szCs w:val="24"/>
        </w:rPr>
      </w:pPr>
    </w:p>
    <w:p w14:paraId="7D9EEC17" w14:textId="77777777" w:rsidR="00585B27" w:rsidRPr="008B2AFA" w:rsidRDefault="00585B27" w:rsidP="00585B27">
      <w:pPr>
        <w:pStyle w:val="TITRE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________________________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________________</w:t>
      </w:r>
      <w:r>
        <w:rPr>
          <w:rFonts w:asciiTheme="minorHAnsi" w:hAnsiTheme="minorHAnsi" w:cstheme="minorHAnsi"/>
          <w:sz w:val="24"/>
          <w:szCs w:val="24"/>
        </w:rPr>
        <w:br/>
        <w:t>[</w:t>
      </w:r>
      <w:r w:rsidR="00DB04B1">
        <w:rPr>
          <w:rFonts w:asciiTheme="minorHAnsi" w:hAnsiTheme="minorHAnsi" w:cstheme="minorHAnsi"/>
          <w:sz w:val="24"/>
          <w:szCs w:val="24"/>
        </w:rPr>
        <w:t>Approved by-Name</w:t>
      </w:r>
      <w:r>
        <w:rPr>
          <w:rFonts w:asciiTheme="minorHAnsi" w:hAnsiTheme="minorHAnsi" w:cstheme="minorHAnsi"/>
          <w:sz w:val="24"/>
          <w:szCs w:val="24"/>
        </w:rPr>
        <w:t>] Signed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           Date</w:t>
      </w:r>
    </w:p>
    <w:p w14:paraId="54D435D3" w14:textId="77777777" w:rsidR="005D7F28" w:rsidRDefault="005D7F28">
      <w:pPr>
        <w:pStyle w:val="TITRE"/>
        <w:jc w:val="left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79"/>
        <w:gridCol w:w="3380"/>
        <w:gridCol w:w="3380"/>
      </w:tblGrid>
      <w:tr w:rsidR="008B2AFA" w14:paraId="672BCD8B" w14:textId="77777777" w:rsidTr="008B2AFA">
        <w:tc>
          <w:tcPr>
            <w:tcW w:w="10139" w:type="dxa"/>
            <w:gridSpan w:val="3"/>
            <w:shd w:val="clear" w:color="auto" w:fill="FABF8F" w:themeFill="accent6" w:themeFillTint="99"/>
          </w:tcPr>
          <w:p w14:paraId="6C21C913" w14:textId="77777777" w:rsidR="008B2AFA" w:rsidRDefault="008B2AFA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CASH PROCEDURES</w:t>
            </w:r>
          </w:p>
        </w:tc>
      </w:tr>
      <w:tr w:rsidR="005D7F28" w14:paraId="2820339A" w14:textId="77777777" w:rsidTr="005D7F28">
        <w:tc>
          <w:tcPr>
            <w:tcW w:w="3379" w:type="dxa"/>
          </w:tcPr>
          <w:p w14:paraId="16794037" w14:textId="77777777" w:rsidR="005D7F28" w:rsidRDefault="00D66775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Question / Transaction Type</w:t>
            </w:r>
          </w:p>
        </w:tc>
        <w:tc>
          <w:tcPr>
            <w:tcW w:w="3380" w:type="dxa"/>
          </w:tcPr>
          <w:p w14:paraId="44A134FA" w14:textId="77777777" w:rsidR="005D7F28" w:rsidRDefault="00D66775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Answer / Limit</w:t>
            </w:r>
          </w:p>
        </w:tc>
        <w:tc>
          <w:tcPr>
            <w:tcW w:w="3380" w:type="dxa"/>
          </w:tcPr>
          <w:p w14:paraId="777A4118" w14:textId="77777777" w:rsidR="005D7F28" w:rsidRDefault="00053885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Responsible / </w:t>
            </w:r>
            <w:r w:rsidR="00D66775">
              <w:rPr>
                <w:rFonts w:asciiTheme="minorHAnsi" w:hAnsiTheme="minorHAnsi" w:cstheme="minorHAnsi"/>
                <w:sz w:val="24"/>
                <w:szCs w:val="24"/>
              </w:rPr>
              <w:t>Comment</w:t>
            </w:r>
          </w:p>
        </w:tc>
      </w:tr>
      <w:tr w:rsidR="005D7F28" w:rsidRPr="008B2AFA" w14:paraId="5E5DF3AC" w14:textId="77777777" w:rsidTr="005D7F28">
        <w:tc>
          <w:tcPr>
            <w:tcW w:w="3379" w:type="dxa"/>
          </w:tcPr>
          <w:p w14:paraId="7668546A" w14:textId="77777777" w:rsidR="005D7F28" w:rsidRPr="008B2AFA" w:rsidRDefault="00684DD3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Office Cash limit</w:t>
            </w:r>
          </w:p>
        </w:tc>
        <w:tc>
          <w:tcPr>
            <w:tcW w:w="3380" w:type="dxa"/>
          </w:tcPr>
          <w:p w14:paraId="1B7B4C90" w14:textId="77777777" w:rsidR="005D7F28" w:rsidRPr="008B2AFA" w:rsidRDefault="009B5E68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$</w:t>
            </w:r>
            <w:r w:rsidR="005D7F28" w:rsidRPr="008B2AFA">
              <w:rPr>
                <w:rFonts w:asciiTheme="minorHAnsi" w:hAnsiTheme="minorHAnsi" w:cstheme="minorHAnsi"/>
                <w:b w:val="0"/>
                <w:sz w:val="24"/>
                <w:szCs w:val="24"/>
              </w:rPr>
              <w:t>1,000</w:t>
            </w:r>
          </w:p>
        </w:tc>
        <w:tc>
          <w:tcPr>
            <w:tcW w:w="3380" w:type="dxa"/>
          </w:tcPr>
          <w:p w14:paraId="6434F312" w14:textId="77777777" w:rsidR="005D7F28" w:rsidRPr="008B2AFA" w:rsidRDefault="00D66775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Agreed to policy level</w:t>
            </w:r>
          </w:p>
        </w:tc>
      </w:tr>
      <w:tr w:rsidR="00BA0412" w:rsidRPr="008B2AFA" w14:paraId="48648000" w14:textId="77777777" w:rsidTr="005D7F28">
        <w:tc>
          <w:tcPr>
            <w:tcW w:w="3379" w:type="dxa"/>
          </w:tcPr>
          <w:p w14:paraId="5559EA2B" w14:textId="77777777" w:rsidR="00BA0412" w:rsidRDefault="00BA0412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Petty Cash limit</w:t>
            </w:r>
          </w:p>
        </w:tc>
        <w:tc>
          <w:tcPr>
            <w:tcW w:w="3380" w:type="dxa"/>
          </w:tcPr>
          <w:p w14:paraId="757967E8" w14:textId="77777777" w:rsidR="00BA0412" w:rsidRPr="008B2AFA" w:rsidRDefault="009B5E68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$</w:t>
            </w:r>
            <w:r w:rsidR="00684DD3">
              <w:rPr>
                <w:rFonts w:asciiTheme="minorHAnsi" w:hAnsiTheme="minorHAnsi" w:cstheme="minorHAnsi"/>
                <w:b w:val="0"/>
                <w:sz w:val="24"/>
                <w:szCs w:val="24"/>
              </w:rPr>
              <w:t>500</w:t>
            </w:r>
          </w:p>
        </w:tc>
        <w:tc>
          <w:tcPr>
            <w:tcW w:w="3380" w:type="dxa"/>
          </w:tcPr>
          <w:p w14:paraId="4D942BE3" w14:textId="77777777" w:rsidR="00BA0412" w:rsidRDefault="00684DD3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Agreed to policy level</w:t>
            </w:r>
          </w:p>
        </w:tc>
      </w:tr>
      <w:tr w:rsidR="005D7F28" w:rsidRPr="008B2AFA" w14:paraId="382746AA" w14:textId="77777777" w:rsidTr="005D7F28">
        <w:tc>
          <w:tcPr>
            <w:tcW w:w="3379" w:type="dxa"/>
          </w:tcPr>
          <w:p w14:paraId="528F665A" w14:textId="77777777" w:rsidR="005D7F28" w:rsidRPr="008B2AFA" w:rsidRDefault="00684DD3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Float</w:t>
            </w:r>
            <w:r w:rsidR="005D7F28" w:rsidRPr="008B2AFA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limit</w:t>
            </w:r>
          </w:p>
        </w:tc>
        <w:tc>
          <w:tcPr>
            <w:tcW w:w="3380" w:type="dxa"/>
          </w:tcPr>
          <w:p w14:paraId="6256692E" w14:textId="77777777" w:rsidR="005D7F28" w:rsidRPr="008B2AFA" w:rsidRDefault="009B5E68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$1</w:t>
            </w:r>
            <w:r w:rsidR="005D7F28" w:rsidRPr="008B2AFA">
              <w:rPr>
                <w:rFonts w:asciiTheme="minorHAnsi" w:hAnsiTheme="minorHAnsi" w:cstheme="minorHAnsi"/>
                <w:b w:val="0"/>
                <w:sz w:val="24"/>
                <w:szCs w:val="24"/>
              </w:rPr>
              <w:t>00</w:t>
            </w:r>
          </w:p>
        </w:tc>
        <w:tc>
          <w:tcPr>
            <w:tcW w:w="3380" w:type="dxa"/>
          </w:tcPr>
          <w:p w14:paraId="280DE56D" w14:textId="77777777" w:rsidR="005D7F28" w:rsidRPr="008B2AFA" w:rsidRDefault="00D66775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Lower than policy level</w:t>
            </w:r>
          </w:p>
        </w:tc>
      </w:tr>
      <w:tr w:rsidR="009B5E68" w:rsidRPr="008B2AFA" w14:paraId="2E25B334" w14:textId="77777777" w:rsidTr="005D7F28">
        <w:tc>
          <w:tcPr>
            <w:tcW w:w="3379" w:type="dxa"/>
          </w:tcPr>
          <w:p w14:paraId="55CEA6D9" w14:textId="77777777" w:rsidR="009B5E68" w:rsidRPr="008B2AFA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Cheques to Suppliers limit</w:t>
            </w:r>
          </w:p>
        </w:tc>
        <w:tc>
          <w:tcPr>
            <w:tcW w:w="3380" w:type="dxa"/>
          </w:tcPr>
          <w:p w14:paraId="73E3AA6C" w14:textId="29414586" w:rsidR="009B5E68" w:rsidRPr="008B2AFA" w:rsidRDefault="009B5E68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416FB0">
              <w:rPr>
                <w:rFonts w:asciiTheme="minorHAnsi" w:hAnsiTheme="minorHAnsi" w:cstheme="minorHAnsi"/>
                <w:b w:val="0"/>
                <w:color w:val="EE0000"/>
                <w:sz w:val="24"/>
                <w:szCs w:val="24"/>
              </w:rPr>
              <w:t>$</w:t>
            </w:r>
            <w:r w:rsidR="00416FB0" w:rsidRPr="00416FB0">
              <w:rPr>
                <w:rFonts w:asciiTheme="minorHAnsi" w:hAnsiTheme="minorHAnsi" w:cstheme="minorHAnsi"/>
                <w:b w:val="0"/>
                <w:color w:val="EE0000"/>
                <w:sz w:val="24"/>
                <w:szCs w:val="24"/>
              </w:rPr>
              <w:t>30</w:t>
            </w:r>
            <w:r w:rsidRPr="00416FB0">
              <w:rPr>
                <w:rFonts w:asciiTheme="minorHAnsi" w:hAnsiTheme="minorHAnsi" w:cstheme="minorHAnsi"/>
                <w:b w:val="0"/>
                <w:color w:val="EE0000"/>
                <w:sz w:val="24"/>
                <w:szCs w:val="24"/>
              </w:rPr>
              <w:t>0</w:t>
            </w:r>
          </w:p>
        </w:tc>
        <w:tc>
          <w:tcPr>
            <w:tcW w:w="3380" w:type="dxa"/>
          </w:tcPr>
          <w:p w14:paraId="000DD80A" w14:textId="77777777" w:rsidR="009B5E68" w:rsidRPr="008B2AFA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Lower than policy level</w:t>
            </w:r>
          </w:p>
        </w:tc>
      </w:tr>
      <w:tr w:rsidR="009B5E68" w:rsidRPr="008B2AFA" w14:paraId="385A4862" w14:textId="77777777" w:rsidTr="005D7F28">
        <w:tc>
          <w:tcPr>
            <w:tcW w:w="3379" w:type="dxa"/>
          </w:tcPr>
          <w:p w14:paraId="775894E0" w14:textId="77777777" w:rsidR="009B5E68" w:rsidRPr="008B2AFA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Transfers limits between offices </w:t>
            </w:r>
          </w:p>
        </w:tc>
        <w:tc>
          <w:tcPr>
            <w:tcW w:w="3380" w:type="dxa"/>
          </w:tcPr>
          <w:p w14:paraId="1C544BB0" w14:textId="77777777" w:rsidR="009B5E68" w:rsidRPr="008B2AFA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$5,000</w:t>
            </w:r>
          </w:p>
        </w:tc>
        <w:tc>
          <w:tcPr>
            <w:tcW w:w="3380" w:type="dxa"/>
          </w:tcPr>
          <w:p w14:paraId="68E87195" w14:textId="77777777" w:rsidR="009B5E68" w:rsidRPr="008B2AFA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Agreed to policy level</w:t>
            </w:r>
          </w:p>
        </w:tc>
      </w:tr>
      <w:tr w:rsidR="009B5E68" w:rsidRPr="008B2AFA" w14:paraId="784374FF" w14:textId="77777777" w:rsidTr="005D7F28">
        <w:tc>
          <w:tcPr>
            <w:tcW w:w="3379" w:type="dxa"/>
          </w:tcPr>
          <w:p w14:paraId="7A97969D" w14:textId="77777777" w:rsidR="009B5E68" w:rsidRPr="008B2AFA" w:rsidRDefault="009B5E68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Office Safe in place</w:t>
            </w:r>
          </w:p>
        </w:tc>
        <w:tc>
          <w:tcPr>
            <w:tcW w:w="3380" w:type="dxa"/>
          </w:tcPr>
          <w:p w14:paraId="2479FC06" w14:textId="77777777" w:rsidR="009B5E68" w:rsidRPr="008B2AFA" w:rsidRDefault="009B5E68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Yes</w:t>
            </w:r>
          </w:p>
        </w:tc>
        <w:tc>
          <w:tcPr>
            <w:tcW w:w="3380" w:type="dxa"/>
          </w:tcPr>
          <w:p w14:paraId="76C636BC" w14:textId="77777777" w:rsidR="009B5E68" w:rsidRDefault="009B5E68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Bolted to the floor – Yes / No</w:t>
            </w:r>
          </w:p>
          <w:p w14:paraId="2D2ED238" w14:textId="77777777" w:rsidR="009B5E68" w:rsidRPr="008B2AFA" w:rsidRDefault="009B5E68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Keys held by – X &amp; Y or X</w:t>
            </w:r>
          </w:p>
        </w:tc>
      </w:tr>
      <w:tr w:rsidR="009B5E68" w:rsidRPr="008B2AFA" w14:paraId="3C56DB63" w14:textId="77777777" w:rsidTr="005D7F28">
        <w:tc>
          <w:tcPr>
            <w:tcW w:w="3379" w:type="dxa"/>
          </w:tcPr>
          <w:p w14:paraId="4EEC65DA" w14:textId="77777777" w:rsidR="009B5E68" w:rsidRPr="008B2AFA" w:rsidRDefault="009B5E68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Cheques or Bank Transfers for wages</w:t>
            </w:r>
          </w:p>
        </w:tc>
        <w:tc>
          <w:tcPr>
            <w:tcW w:w="3380" w:type="dxa"/>
          </w:tcPr>
          <w:p w14:paraId="5E0C48EA" w14:textId="77777777" w:rsidR="009B5E68" w:rsidRPr="008B2AFA" w:rsidRDefault="009B5E68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Bank Transfers for all employees except the cleaner who does not have a bank account</w:t>
            </w:r>
          </w:p>
        </w:tc>
        <w:tc>
          <w:tcPr>
            <w:tcW w:w="3380" w:type="dxa"/>
          </w:tcPr>
          <w:p w14:paraId="1856285B" w14:textId="6AFD817F" w:rsidR="009B5E68" w:rsidRPr="008B2AFA" w:rsidRDefault="009B5E68" w:rsidP="00A5445E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Wages are paid by cash - approved by </w:t>
            </w:r>
            <w:r w:rsidR="00A5445E">
              <w:rPr>
                <w:rFonts w:asciiTheme="minorHAnsi" w:hAnsiTheme="minorHAnsi" w:cstheme="minorHAnsi"/>
                <w:b w:val="0"/>
                <w:sz w:val="24"/>
                <w:szCs w:val="24"/>
              </w:rPr>
              <w:t>[……….]</w:t>
            </w:r>
          </w:p>
        </w:tc>
      </w:tr>
      <w:tr w:rsidR="009B5E68" w:rsidRPr="008B2AFA" w14:paraId="2E08A5FF" w14:textId="77777777" w:rsidTr="005D7F28">
        <w:tc>
          <w:tcPr>
            <w:tcW w:w="3379" w:type="dxa"/>
          </w:tcPr>
          <w:p w14:paraId="6B2B44DF" w14:textId="77777777" w:rsidR="009B5E68" w:rsidRPr="008B2AFA" w:rsidRDefault="009B5E68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Frequency of cash counts</w:t>
            </w:r>
          </w:p>
        </w:tc>
        <w:tc>
          <w:tcPr>
            <w:tcW w:w="3380" w:type="dxa"/>
          </w:tcPr>
          <w:p w14:paraId="75FE0C08" w14:textId="77777777" w:rsidR="009B5E68" w:rsidRPr="008B2AFA" w:rsidRDefault="009B5E68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Weekly</w:t>
            </w:r>
          </w:p>
        </w:tc>
        <w:tc>
          <w:tcPr>
            <w:tcW w:w="3380" w:type="dxa"/>
          </w:tcPr>
          <w:p w14:paraId="2E2073D6" w14:textId="77777777" w:rsidR="009B5E68" w:rsidRPr="008B2AFA" w:rsidRDefault="009B5E68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Reconciled to the cashbook</w:t>
            </w:r>
          </w:p>
        </w:tc>
      </w:tr>
      <w:tr w:rsidR="009B5E68" w:rsidRPr="008B2AFA" w14:paraId="70DAB759" w14:textId="77777777" w:rsidTr="005D7F28">
        <w:tc>
          <w:tcPr>
            <w:tcW w:w="3379" w:type="dxa"/>
          </w:tcPr>
          <w:p w14:paraId="1CD4E588" w14:textId="77777777" w:rsidR="009B5E68" w:rsidRPr="008B2AFA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  <w:tc>
          <w:tcPr>
            <w:tcW w:w="3380" w:type="dxa"/>
          </w:tcPr>
          <w:p w14:paraId="2E76473B" w14:textId="77777777" w:rsidR="009B5E68" w:rsidRPr="008B2AFA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  <w:tc>
          <w:tcPr>
            <w:tcW w:w="3380" w:type="dxa"/>
          </w:tcPr>
          <w:p w14:paraId="0A977E73" w14:textId="77777777" w:rsidR="009B5E68" w:rsidRPr="008B2AFA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</w:tr>
    </w:tbl>
    <w:p w14:paraId="11B8CCAB" w14:textId="77777777" w:rsidR="005D7F28" w:rsidRPr="00D84945" w:rsidRDefault="005D7F28">
      <w:pPr>
        <w:pStyle w:val="TITRE"/>
        <w:jc w:val="left"/>
        <w:rPr>
          <w:rFonts w:asciiTheme="minorHAnsi" w:hAnsiTheme="minorHAnsi" w:cstheme="minorHAnsi"/>
          <w:sz w:val="24"/>
          <w:szCs w:val="24"/>
        </w:rPr>
      </w:pPr>
    </w:p>
    <w:p w14:paraId="79906EFF" w14:textId="77777777" w:rsidR="007C6D42" w:rsidRDefault="007C6D42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79"/>
        <w:gridCol w:w="3380"/>
        <w:gridCol w:w="3380"/>
      </w:tblGrid>
      <w:tr w:rsidR="009B5E68" w14:paraId="3893D207" w14:textId="77777777" w:rsidTr="00E33D11">
        <w:tc>
          <w:tcPr>
            <w:tcW w:w="10139" w:type="dxa"/>
            <w:gridSpan w:val="3"/>
            <w:shd w:val="clear" w:color="auto" w:fill="FABF8F" w:themeFill="accent6" w:themeFillTint="99"/>
          </w:tcPr>
          <w:p w14:paraId="34FF134A" w14:textId="77777777" w:rsidR="009B5E68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BANKING PROCEDURES</w:t>
            </w:r>
          </w:p>
        </w:tc>
      </w:tr>
      <w:tr w:rsidR="009B5E68" w14:paraId="00B2EBB2" w14:textId="77777777" w:rsidTr="00E33D11">
        <w:tc>
          <w:tcPr>
            <w:tcW w:w="3379" w:type="dxa"/>
          </w:tcPr>
          <w:p w14:paraId="19ED2FB6" w14:textId="77777777" w:rsidR="009B5E68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Question / Transaction Type</w:t>
            </w:r>
          </w:p>
        </w:tc>
        <w:tc>
          <w:tcPr>
            <w:tcW w:w="3380" w:type="dxa"/>
          </w:tcPr>
          <w:p w14:paraId="3B4C1270" w14:textId="77777777" w:rsidR="009B5E68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Answer / Limit</w:t>
            </w:r>
          </w:p>
        </w:tc>
        <w:tc>
          <w:tcPr>
            <w:tcW w:w="3380" w:type="dxa"/>
          </w:tcPr>
          <w:p w14:paraId="706C2ACD" w14:textId="77777777" w:rsidR="009B5E68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Responsible / Comment</w:t>
            </w:r>
          </w:p>
        </w:tc>
      </w:tr>
      <w:tr w:rsidR="009B5E68" w:rsidRPr="008B2AFA" w14:paraId="70CD4B6C" w14:textId="77777777" w:rsidTr="00E33D11">
        <w:tc>
          <w:tcPr>
            <w:tcW w:w="3379" w:type="dxa"/>
          </w:tcPr>
          <w:p w14:paraId="6B08AA75" w14:textId="77777777" w:rsidR="009B5E68" w:rsidRPr="008B2AFA" w:rsidRDefault="009B5E68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Bank Accounts are operational in all locations</w:t>
            </w:r>
          </w:p>
        </w:tc>
        <w:tc>
          <w:tcPr>
            <w:tcW w:w="3380" w:type="dxa"/>
          </w:tcPr>
          <w:p w14:paraId="46803D72" w14:textId="77777777" w:rsidR="009B5E68" w:rsidRPr="008B2AFA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Yes</w:t>
            </w:r>
          </w:p>
        </w:tc>
        <w:tc>
          <w:tcPr>
            <w:tcW w:w="3380" w:type="dxa"/>
          </w:tcPr>
          <w:p w14:paraId="40C215DB" w14:textId="77777777" w:rsidR="009B5E68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Agreed to policy</w:t>
            </w:r>
          </w:p>
        </w:tc>
      </w:tr>
      <w:tr w:rsidR="009B5E68" w:rsidRPr="008B2AFA" w14:paraId="39883211" w14:textId="77777777" w:rsidTr="00E33D11">
        <w:tc>
          <w:tcPr>
            <w:tcW w:w="3379" w:type="dxa"/>
          </w:tcPr>
          <w:p w14:paraId="0ED35869" w14:textId="77777777" w:rsidR="009B5E68" w:rsidRPr="008B2AFA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Approver of new Bank Accounts</w:t>
            </w:r>
          </w:p>
        </w:tc>
        <w:tc>
          <w:tcPr>
            <w:tcW w:w="3380" w:type="dxa"/>
          </w:tcPr>
          <w:p w14:paraId="5CF37674" w14:textId="77777777" w:rsidR="009B5E68" w:rsidRPr="008B2AFA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Province Leader</w:t>
            </w:r>
          </w:p>
        </w:tc>
        <w:tc>
          <w:tcPr>
            <w:tcW w:w="3380" w:type="dxa"/>
          </w:tcPr>
          <w:p w14:paraId="031436D5" w14:textId="77777777" w:rsidR="009B5E68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Agreed to policy</w:t>
            </w:r>
          </w:p>
        </w:tc>
      </w:tr>
      <w:tr w:rsidR="009B5E68" w:rsidRPr="008B2AFA" w14:paraId="7DE1F1C9" w14:textId="77777777" w:rsidTr="00E33D11">
        <w:tc>
          <w:tcPr>
            <w:tcW w:w="3379" w:type="dxa"/>
          </w:tcPr>
          <w:p w14:paraId="38F581DB" w14:textId="77777777" w:rsidR="009B5E68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Bank Account names are never set up in the name of an individual person</w:t>
            </w:r>
          </w:p>
        </w:tc>
        <w:tc>
          <w:tcPr>
            <w:tcW w:w="3380" w:type="dxa"/>
          </w:tcPr>
          <w:p w14:paraId="3D838A92" w14:textId="77777777" w:rsidR="009B5E68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No</w:t>
            </w:r>
          </w:p>
        </w:tc>
        <w:tc>
          <w:tcPr>
            <w:tcW w:w="3380" w:type="dxa"/>
          </w:tcPr>
          <w:p w14:paraId="7A67DEF9" w14:textId="77777777" w:rsidR="009B5E68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Agreed to policy</w:t>
            </w:r>
          </w:p>
        </w:tc>
      </w:tr>
      <w:tr w:rsidR="009B5E68" w:rsidRPr="008B2AFA" w14:paraId="17B508FC" w14:textId="77777777" w:rsidTr="00E33D11">
        <w:tc>
          <w:tcPr>
            <w:tcW w:w="3379" w:type="dxa"/>
          </w:tcPr>
          <w:p w14:paraId="6005AB9F" w14:textId="77777777" w:rsidR="009B5E68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Number of bank signatories</w:t>
            </w:r>
          </w:p>
        </w:tc>
        <w:tc>
          <w:tcPr>
            <w:tcW w:w="3380" w:type="dxa"/>
          </w:tcPr>
          <w:p w14:paraId="5495D97D" w14:textId="77777777" w:rsidR="009B5E68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Two</w:t>
            </w:r>
          </w:p>
        </w:tc>
        <w:tc>
          <w:tcPr>
            <w:tcW w:w="3380" w:type="dxa"/>
          </w:tcPr>
          <w:p w14:paraId="13C56B60" w14:textId="77777777" w:rsidR="009B5E68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Agreed to policy level – Project Manager &amp; Treasurer</w:t>
            </w:r>
          </w:p>
        </w:tc>
      </w:tr>
      <w:tr w:rsidR="009B5E68" w:rsidRPr="008B2AFA" w14:paraId="5AA43DDA" w14:textId="77777777" w:rsidTr="00E33D11">
        <w:tc>
          <w:tcPr>
            <w:tcW w:w="3379" w:type="dxa"/>
          </w:tcPr>
          <w:p w14:paraId="17266D7D" w14:textId="77777777" w:rsidR="009B5E68" w:rsidRDefault="009B5E68" w:rsidP="009B5E68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All cheques signed by two </w:t>
            </w: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lastRenderedPageBreak/>
              <w:t>signatories</w:t>
            </w:r>
          </w:p>
        </w:tc>
        <w:tc>
          <w:tcPr>
            <w:tcW w:w="3380" w:type="dxa"/>
          </w:tcPr>
          <w:p w14:paraId="384301E4" w14:textId="77777777" w:rsidR="009B5E68" w:rsidRPr="008B2AFA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lastRenderedPageBreak/>
              <w:t>Yes</w:t>
            </w:r>
          </w:p>
        </w:tc>
        <w:tc>
          <w:tcPr>
            <w:tcW w:w="3380" w:type="dxa"/>
          </w:tcPr>
          <w:p w14:paraId="7DAC6B7B" w14:textId="77777777" w:rsidR="009B5E68" w:rsidRDefault="009B5E68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Agreed to policy</w:t>
            </w:r>
          </w:p>
        </w:tc>
      </w:tr>
      <w:tr w:rsidR="009B5E68" w:rsidRPr="008B2AFA" w14:paraId="2A868143" w14:textId="77777777" w:rsidTr="00E33D11">
        <w:tc>
          <w:tcPr>
            <w:tcW w:w="3379" w:type="dxa"/>
          </w:tcPr>
          <w:p w14:paraId="69E5AAE3" w14:textId="77777777" w:rsidR="009B5E68" w:rsidRPr="008B2AFA" w:rsidRDefault="00F9600C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Loans or overdraft facilities in operation</w:t>
            </w:r>
          </w:p>
        </w:tc>
        <w:tc>
          <w:tcPr>
            <w:tcW w:w="3380" w:type="dxa"/>
          </w:tcPr>
          <w:p w14:paraId="2AD9A660" w14:textId="77777777" w:rsidR="009B5E68" w:rsidRPr="008B2AFA" w:rsidRDefault="00F9600C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No</w:t>
            </w:r>
          </w:p>
        </w:tc>
        <w:tc>
          <w:tcPr>
            <w:tcW w:w="3380" w:type="dxa"/>
          </w:tcPr>
          <w:p w14:paraId="7AD07787" w14:textId="77777777" w:rsidR="009B5E68" w:rsidRPr="008B2AFA" w:rsidRDefault="00F9600C" w:rsidP="00F9600C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Agreed to </w:t>
            </w:r>
            <w:r w:rsidR="009B5E68">
              <w:rPr>
                <w:rFonts w:asciiTheme="minorHAnsi" w:hAnsiTheme="minorHAnsi" w:cstheme="minorHAnsi"/>
                <w:b w:val="0"/>
                <w:sz w:val="24"/>
                <w:szCs w:val="24"/>
              </w:rPr>
              <w:t>policy</w:t>
            </w:r>
          </w:p>
        </w:tc>
      </w:tr>
      <w:tr w:rsidR="00F9600C" w:rsidRPr="008B2AFA" w14:paraId="16027CC8" w14:textId="77777777" w:rsidTr="00E33D11">
        <w:tc>
          <w:tcPr>
            <w:tcW w:w="3379" w:type="dxa"/>
          </w:tcPr>
          <w:p w14:paraId="0519ADB4" w14:textId="77777777" w:rsidR="00F9600C" w:rsidRPr="008B2AFA" w:rsidRDefault="00F9600C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Cheques pre-signed</w:t>
            </w:r>
          </w:p>
        </w:tc>
        <w:tc>
          <w:tcPr>
            <w:tcW w:w="3380" w:type="dxa"/>
          </w:tcPr>
          <w:p w14:paraId="45297502" w14:textId="77777777" w:rsidR="00F9600C" w:rsidRPr="008B2AFA" w:rsidRDefault="00F9600C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No</w:t>
            </w:r>
          </w:p>
        </w:tc>
        <w:tc>
          <w:tcPr>
            <w:tcW w:w="3380" w:type="dxa"/>
          </w:tcPr>
          <w:p w14:paraId="627AA46B" w14:textId="77777777" w:rsidR="00F9600C" w:rsidRPr="008B2AFA" w:rsidRDefault="00F9600C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Agreed to policy</w:t>
            </w:r>
          </w:p>
        </w:tc>
      </w:tr>
      <w:tr w:rsidR="00F9600C" w:rsidRPr="008B2AFA" w14:paraId="70C457FC" w14:textId="77777777" w:rsidTr="00E33D11">
        <w:tc>
          <w:tcPr>
            <w:tcW w:w="3379" w:type="dxa"/>
          </w:tcPr>
          <w:p w14:paraId="7879CB4F" w14:textId="77777777" w:rsidR="00F9600C" w:rsidRPr="008B2AFA" w:rsidRDefault="00F9600C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Cheque books are kept in a safe or locked drawer</w:t>
            </w:r>
          </w:p>
        </w:tc>
        <w:tc>
          <w:tcPr>
            <w:tcW w:w="3380" w:type="dxa"/>
          </w:tcPr>
          <w:p w14:paraId="7379A0EA" w14:textId="77777777" w:rsidR="00F9600C" w:rsidRPr="008B2AFA" w:rsidRDefault="00F9600C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Yes</w:t>
            </w:r>
          </w:p>
        </w:tc>
        <w:tc>
          <w:tcPr>
            <w:tcW w:w="3380" w:type="dxa"/>
          </w:tcPr>
          <w:p w14:paraId="1C1F1DBB" w14:textId="77777777" w:rsidR="00F9600C" w:rsidRPr="008B2AFA" w:rsidRDefault="00F9600C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Agreed to policy</w:t>
            </w:r>
          </w:p>
        </w:tc>
      </w:tr>
      <w:tr w:rsidR="00F9600C" w:rsidRPr="008B2AFA" w14:paraId="5265E39F" w14:textId="77777777" w:rsidTr="00E33D11">
        <w:tc>
          <w:tcPr>
            <w:tcW w:w="3379" w:type="dxa"/>
          </w:tcPr>
          <w:p w14:paraId="37706292" w14:textId="77777777" w:rsidR="00F9600C" w:rsidRPr="008B2AFA" w:rsidRDefault="00F9600C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Cancelled cheques kept and written as cancelled</w:t>
            </w:r>
          </w:p>
        </w:tc>
        <w:tc>
          <w:tcPr>
            <w:tcW w:w="3380" w:type="dxa"/>
          </w:tcPr>
          <w:p w14:paraId="6D8256F9" w14:textId="77777777" w:rsidR="00F9600C" w:rsidRPr="008B2AFA" w:rsidRDefault="00F9600C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Yes</w:t>
            </w:r>
          </w:p>
        </w:tc>
        <w:tc>
          <w:tcPr>
            <w:tcW w:w="3380" w:type="dxa"/>
          </w:tcPr>
          <w:p w14:paraId="3C4F89CA" w14:textId="77777777" w:rsidR="00F9600C" w:rsidRPr="008B2AFA" w:rsidRDefault="00F9600C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Agreed to policy</w:t>
            </w:r>
          </w:p>
        </w:tc>
      </w:tr>
      <w:tr w:rsidR="00F9600C" w:rsidRPr="008B2AFA" w14:paraId="2AEFD548" w14:textId="77777777" w:rsidTr="00E33D11">
        <w:tc>
          <w:tcPr>
            <w:tcW w:w="3379" w:type="dxa"/>
          </w:tcPr>
          <w:p w14:paraId="29DA316A" w14:textId="77777777" w:rsidR="00F9600C" w:rsidRPr="008B2AFA" w:rsidRDefault="00F9600C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Bank Reconciliations frequency (for all bank accounts)</w:t>
            </w:r>
          </w:p>
        </w:tc>
        <w:tc>
          <w:tcPr>
            <w:tcW w:w="3380" w:type="dxa"/>
          </w:tcPr>
          <w:p w14:paraId="32A68381" w14:textId="77777777" w:rsidR="00F9600C" w:rsidRPr="008B2AFA" w:rsidRDefault="00F9600C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Monthly</w:t>
            </w:r>
          </w:p>
        </w:tc>
        <w:tc>
          <w:tcPr>
            <w:tcW w:w="3380" w:type="dxa"/>
          </w:tcPr>
          <w:p w14:paraId="390FB718" w14:textId="77777777" w:rsidR="00F9600C" w:rsidRPr="008B2AFA" w:rsidRDefault="00F9600C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Agreed to policy</w:t>
            </w:r>
          </w:p>
        </w:tc>
      </w:tr>
      <w:tr w:rsidR="00F9600C" w:rsidRPr="008B2AFA" w14:paraId="349935E4" w14:textId="77777777" w:rsidTr="00E33D11">
        <w:tc>
          <w:tcPr>
            <w:tcW w:w="3379" w:type="dxa"/>
          </w:tcPr>
          <w:p w14:paraId="4DD60286" w14:textId="77777777" w:rsidR="00F9600C" w:rsidRPr="008B2AFA" w:rsidRDefault="00F9600C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Number of online approvers</w:t>
            </w:r>
          </w:p>
        </w:tc>
        <w:tc>
          <w:tcPr>
            <w:tcW w:w="3380" w:type="dxa"/>
          </w:tcPr>
          <w:p w14:paraId="262BA094" w14:textId="77777777" w:rsidR="00F9600C" w:rsidRPr="008B2AFA" w:rsidRDefault="00F9600C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Two</w:t>
            </w:r>
          </w:p>
        </w:tc>
        <w:tc>
          <w:tcPr>
            <w:tcW w:w="3380" w:type="dxa"/>
          </w:tcPr>
          <w:p w14:paraId="72BC15B2" w14:textId="77777777" w:rsidR="00F9600C" w:rsidRPr="008B2AFA" w:rsidRDefault="00F9600C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Agreed to policy</w:t>
            </w:r>
          </w:p>
        </w:tc>
      </w:tr>
    </w:tbl>
    <w:p w14:paraId="74B538C7" w14:textId="77777777" w:rsidR="007C6D42" w:rsidRDefault="007C6D42">
      <w:pPr>
        <w:rPr>
          <w:rFonts w:asciiTheme="minorHAnsi" w:hAnsiTheme="minorHAnsi" w:cstheme="minorHAnsi"/>
          <w:b/>
          <w:sz w:val="24"/>
          <w:szCs w:val="24"/>
        </w:rPr>
      </w:pPr>
    </w:p>
    <w:p w14:paraId="67501909" w14:textId="77777777" w:rsidR="007C6D42" w:rsidRDefault="007C6D42">
      <w:pPr>
        <w:rPr>
          <w:rFonts w:asciiTheme="minorHAnsi" w:hAnsiTheme="minorHAnsi" w:cstheme="minorHAnsi"/>
          <w:b/>
          <w:sz w:val="24"/>
          <w:szCs w:val="24"/>
        </w:rPr>
      </w:pPr>
    </w:p>
    <w:p w14:paraId="06DD5A18" w14:textId="77777777" w:rsidR="007C6D42" w:rsidRDefault="007C6D42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2965"/>
        <w:gridCol w:w="3380"/>
      </w:tblGrid>
      <w:tr w:rsidR="00DB04B1" w14:paraId="52B61C9E" w14:textId="77777777" w:rsidTr="00E33D11">
        <w:tc>
          <w:tcPr>
            <w:tcW w:w="10139" w:type="dxa"/>
            <w:gridSpan w:val="3"/>
            <w:shd w:val="clear" w:color="auto" w:fill="FABF8F" w:themeFill="accent6" w:themeFillTint="99"/>
          </w:tcPr>
          <w:p w14:paraId="74D60CCD" w14:textId="77777777" w:rsidR="00DB04B1" w:rsidRDefault="00DB04B1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PROCUREMENT PROCEDURES</w:t>
            </w:r>
            <w:r w:rsidR="00AE323A">
              <w:rPr>
                <w:rFonts w:asciiTheme="minorHAnsi" w:hAnsiTheme="minorHAnsi" w:cstheme="minorHAnsi"/>
                <w:sz w:val="24"/>
                <w:szCs w:val="24"/>
              </w:rPr>
              <w:t xml:space="preserve"> (G=Goods; S/W=Services / Works)</w:t>
            </w:r>
          </w:p>
        </w:tc>
      </w:tr>
      <w:tr w:rsidR="00DB04B1" w14:paraId="4F524840" w14:textId="77777777" w:rsidTr="00AE323A">
        <w:tc>
          <w:tcPr>
            <w:tcW w:w="3794" w:type="dxa"/>
          </w:tcPr>
          <w:p w14:paraId="2F74B4E3" w14:textId="77777777" w:rsidR="00DB04B1" w:rsidRDefault="00DB04B1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Question / Transaction Type</w:t>
            </w:r>
          </w:p>
        </w:tc>
        <w:tc>
          <w:tcPr>
            <w:tcW w:w="2965" w:type="dxa"/>
          </w:tcPr>
          <w:p w14:paraId="2B4C39FD" w14:textId="77777777" w:rsidR="00DB04B1" w:rsidRDefault="00DB04B1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Answer / Limit</w:t>
            </w:r>
          </w:p>
        </w:tc>
        <w:tc>
          <w:tcPr>
            <w:tcW w:w="3380" w:type="dxa"/>
          </w:tcPr>
          <w:p w14:paraId="26596A5D" w14:textId="77777777" w:rsidR="00DB04B1" w:rsidRDefault="00DB04B1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Responsible / Comment</w:t>
            </w:r>
          </w:p>
        </w:tc>
      </w:tr>
      <w:tr w:rsidR="00DB04B1" w:rsidRPr="008B2AFA" w14:paraId="18AB90B9" w14:textId="77777777" w:rsidTr="00AE323A">
        <w:tc>
          <w:tcPr>
            <w:tcW w:w="3794" w:type="dxa"/>
          </w:tcPr>
          <w:p w14:paraId="22AAB09E" w14:textId="77777777" w:rsidR="00DB04B1" w:rsidRPr="008B2AFA" w:rsidRDefault="00AE323A" w:rsidP="00AE323A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Single Quote Level I value</w:t>
            </w:r>
          </w:p>
        </w:tc>
        <w:tc>
          <w:tcPr>
            <w:tcW w:w="2965" w:type="dxa"/>
          </w:tcPr>
          <w:p w14:paraId="0946706C" w14:textId="4FE04D4F" w:rsidR="00DB04B1" w:rsidRPr="008B2AFA" w:rsidRDefault="006F4FC0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G &lt;$1,0</w:t>
            </w:r>
            <w:r w:rsidR="00AE323A">
              <w:rPr>
                <w:rFonts w:asciiTheme="minorHAnsi" w:hAnsiTheme="minorHAnsi" w:cstheme="minorHAnsi"/>
                <w:b w:val="0"/>
                <w:sz w:val="24"/>
                <w:szCs w:val="24"/>
              </w:rPr>
              <w:t>00; S/W $5,000</w:t>
            </w:r>
          </w:p>
        </w:tc>
        <w:tc>
          <w:tcPr>
            <w:tcW w:w="3380" w:type="dxa"/>
          </w:tcPr>
          <w:p w14:paraId="6E539C99" w14:textId="77777777" w:rsidR="00DB04B1" w:rsidRDefault="00DB04B1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</w:tr>
      <w:tr w:rsidR="00DB04B1" w:rsidRPr="008B2AFA" w14:paraId="297F8FA1" w14:textId="77777777" w:rsidTr="00AE323A">
        <w:tc>
          <w:tcPr>
            <w:tcW w:w="3794" w:type="dxa"/>
          </w:tcPr>
          <w:p w14:paraId="08DBB57E" w14:textId="77777777" w:rsidR="00DB04B1" w:rsidRPr="008B2AFA" w:rsidRDefault="00AE323A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Negotiated Procedure Level II value</w:t>
            </w:r>
          </w:p>
        </w:tc>
        <w:tc>
          <w:tcPr>
            <w:tcW w:w="2965" w:type="dxa"/>
          </w:tcPr>
          <w:p w14:paraId="6FCE63A9" w14:textId="77777777" w:rsidR="00DB04B1" w:rsidRPr="008B2AFA" w:rsidRDefault="00AE323A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G $10,000; S/W $25,000</w:t>
            </w:r>
          </w:p>
        </w:tc>
        <w:tc>
          <w:tcPr>
            <w:tcW w:w="3380" w:type="dxa"/>
          </w:tcPr>
          <w:p w14:paraId="5BD22FC5" w14:textId="77777777" w:rsidR="00DB04B1" w:rsidRDefault="00DB04B1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</w:tr>
      <w:tr w:rsidR="00DB04B1" w:rsidRPr="008B2AFA" w14:paraId="2270A784" w14:textId="77777777" w:rsidTr="00AE323A">
        <w:tc>
          <w:tcPr>
            <w:tcW w:w="3794" w:type="dxa"/>
          </w:tcPr>
          <w:p w14:paraId="1DB5DF05" w14:textId="77777777" w:rsidR="00DB04B1" w:rsidRDefault="00AE323A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Tender Procedure Level III value</w:t>
            </w:r>
          </w:p>
        </w:tc>
        <w:tc>
          <w:tcPr>
            <w:tcW w:w="2965" w:type="dxa"/>
          </w:tcPr>
          <w:p w14:paraId="653979E3" w14:textId="1A6D65F5" w:rsidR="00DB04B1" w:rsidRDefault="00AE323A" w:rsidP="006F4FC0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G </w:t>
            </w:r>
            <w:r w:rsidR="006F4FC0">
              <w:rPr>
                <w:rFonts w:asciiTheme="minorHAnsi" w:hAnsiTheme="minorHAnsi" w:cstheme="minorHAnsi"/>
                <w:b w:val="0"/>
                <w:sz w:val="24"/>
                <w:szCs w:val="24"/>
              </w:rPr>
              <w:t>&gt;$1</w:t>
            </w: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0,00</w:t>
            </w:r>
            <w:r w:rsidR="006F4FC0">
              <w:rPr>
                <w:rFonts w:asciiTheme="minorHAnsi" w:hAnsiTheme="minorHAnsi" w:cstheme="minorHAnsi"/>
                <w:b w:val="0"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; S/W </w:t>
            </w:r>
            <w:r w:rsidR="006F4FC0">
              <w:rPr>
                <w:rFonts w:asciiTheme="minorHAnsi" w:hAnsiTheme="minorHAnsi" w:cstheme="minorHAnsi"/>
                <w:b w:val="0"/>
                <w:sz w:val="24"/>
                <w:szCs w:val="24"/>
              </w:rPr>
              <w:t>&gt;</w:t>
            </w: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$</w:t>
            </w:r>
            <w:r w:rsidR="006F4FC0">
              <w:rPr>
                <w:rFonts w:asciiTheme="minorHAnsi" w:hAnsiTheme="minorHAnsi" w:cstheme="minorHAnsi"/>
                <w:b w:val="0"/>
                <w:sz w:val="24"/>
                <w:szCs w:val="24"/>
              </w:rPr>
              <w:t>2</w:t>
            </w: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5,00</w:t>
            </w:r>
            <w:r w:rsidR="006F4FC0">
              <w:rPr>
                <w:rFonts w:asciiTheme="minorHAnsi" w:hAnsiTheme="minorHAnsi" w:cs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3380" w:type="dxa"/>
          </w:tcPr>
          <w:p w14:paraId="6905E6B5" w14:textId="77777777" w:rsidR="00DB04B1" w:rsidRDefault="00DB04B1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</w:tr>
      <w:tr w:rsidR="00DB04B1" w:rsidRPr="008B2AFA" w14:paraId="1FA6B0E5" w14:textId="77777777" w:rsidTr="00AE323A">
        <w:tc>
          <w:tcPr>
            <w:tcW w:w="3794" w:type="dxa"/>
          </w:tcPr>
          <w:p w14:paraId="1E9872DF" w14:textId="77777777" w:rsidR="00DB04B1" w:rsidRDefault="00DB04B1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  <w:tc>
          <w:tcPr>
            <w:tcW w:w="2965" w:type="dxa"/>
          </w:tcPr>
          <w:p w14:paraId="597B87E3" w14:textId="77777777" w:rsidR="00DB04B1" w:rsidRPr="008B2AFA" w:rsidRDefault="00DB04B1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  <w:tc>
          <w:tcPr>
            <w:tcW w:w="3380" w:type="dxa"/>
          </w:tcPr>
          <w:p w14:paraId="7318F61D" w14:textId="77777777" w:rsidR="00DB04B1" w:rsidRDefault="00DB04B1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</w:tr>
      <w:tr w:rsidR="00DB04B1" w:rsidRPr="008B2AFA" w14:paraId="77603B6B" w14:textId="77777777" w:rsidTr="00AE323A">
        <w:tc>
          <w:tcPr>
            <w:tcW w:w="3794" w:type="dxa"/>
          </w:tcPr>
          <w:p w14:paraId="58DD0C7E" w14:textId="77777777" w:rsidR="00DB04B1" w:rsidRPr="008B2AFA" w:rsidRDefault="00661B94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Committee Members</w:t>
            </w:r>
          </w:p>
        </w:tc>
        <w:tc>
          <w:tcPr>
            <w:tcW w:w="2965" w:type="dxa"/>
          </w:tcPr>
          <w:p w14:paraId="33352CAB" w14:textId="77777777" w:rsidR="00DB04B1" w:rsidRPr="008B2AFA" w:rsidRDefault="00AE323A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1…….2…….3……4…….5</w:t>
            </w:r>
          </w:p>
        </w:tc>
        <w:tc>
          <w:tcPr>
            <w:tcW w:w="3380" w:type="dxa"/>
          </w:tcPr>
          <w:p w14:paraId="19FF6F5E" w14:textId="77777777" w:rsidR="00DB04B1" w:rsidRPr="008B2AFA" w:rsidRDefault="00DB04B1" w:rsidP="00E33D11">
            <w:pPr>
              <w:pStyle w:val="TITRE"/>
              <w:suppressAutoHyphens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</w:tr>
    </w:tbl>
    <w:p w14:paraId="41D462A5" w14:textId="77777777" w:rsidR="007C6D42" w:rsidRPr="00D84945" w:rsidRDefault="007C6D42">
      <w:pPr>
        <w:rPr>
          <w:rFonts w:asciiTheme="minorHAnsi" w:hAnsiTheme="minorHAnsi" w:cstheme="minorHAnsi"/>
          <w:b/>
          <w:sz w:val="24"/>
          <w:szCs w:val="24"/>
        </w:rPr>
      </w:pPr>
    </w:p>
    <w:p w14:paraId="0BD927A4" w14:textId="77777777" w:rsidR="00623BAB" w:rsidRPr="00D84945" w:rsidRDefault="00623BAB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24D26DEF" w14:textId="77777777" w:rsidR="00623BAB" w:rsidRDefault="00623BAB">
      <w:pPr>
        <w:shd w:val="clear" w:color="auto" w:fill="595959"/>
        <w:jc w:val="center"/>
        <w:rPr>
          <w:rFonts w:ascii="Arial" w:hAnsi="Arial" w:cs="Arial"/>
          <w:color w:val="FFFFFF"/>
        </w:rPr>
      </w:pPr>
      <w:r w:rsidRPr="00D84945">
        <w:rPr>
          <w:rFonts w:asciiTheme="minorHAnsi" w:hAnsiTheme="minorHAnsi" w:cstheme="minorHAnsi"/>
          <w:b/>
          <w:bCs/>
          <w:color w:val="FFFFFF"/>
          <w:sz w:val="24"/>
          <w:szCs w:val="24"/>
        </w:rPr>
        <w:t>Please return a completed copy of th</w:t>
      </w:r>
      <w:r w:rsidR="003B25DF" w:rsidRPr="00D84945">
        <w:rPr>
          <w:rFonts w:asciiTheme="minorHAnsi" w:hAnsiTheme="minorHAnsi" w:cstheme="minorHAnsi"/>
          <w:b/>
          <w:bCs/>
          <w:color w:val="FFFFFF"/>
          <w:sz w:val="24"/>
          <w:szCs w:val="24"/>
        </w:rPr>
        <w:t xml:space="preserve">is form to </w:t>
      </w:r>
      <w:r w:rsidR="00053885">
        <w:rPr>
          <w:rFonts w:asciiTheme="minorHAnsi" w:hAnsiTheme="minorHAnsi" w:cstheme="minorHAnsi"/>
          <w:b/>
          <w:bCs/>
          <w:color w:val="FFFFFF"/>
          <w:sz w:val="24"/>
          <w:szCs w:val="24"/>
        </w:rPr>
        <w:t>[………………]</w:t>
      </w:r>
      <w:r w:rsidR="003B25DF">
        <w:rPr>
          <w:rFonts w:ascii="Arial" w:hAnsi="Arial" w:cs="Arial"/>
          <w:b/>
          <w:bCs/>
          <w:color w:val="FFFFFF"/>
        </w:rPr>
        <w:t xml:space="preserve"> </w:t>
      </w:r>
    </w:p>
    <w:sectPr w:rsidR="00623BAB" w:rsidSect="00D84945">
      <w:headerReference w:type="default" r:id="rId9"/>
      <w:footerReference w:type="even" r:id="rId10"/>
      <w:headerReference w:type="first" r:id="rId11"/>
      <w:footerReference w:type="first" r:id="rId12"/>
      <w:type w:val="continuous"/>
      <w:pgSz w:w="11908" w:h="16838" w:code="9"/>
      <w:pgMar w:top="1109" w:right="851" w:bottom="567" w:left="1134" w:header="567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3615B" w14:textId="77777777" w:rsidR="0098276C" w:rsidRDefault="0098276C">
      <w:r>
        <w:separator/>
      </w:r>
    </w:p>
  </w:endnote>
  <w:endnote w:type="continuationSeparator" w:id="0">
    <w:p w14:paraId="7EF7DEAB" w14:textId="77777777" w:rsidR="0098276C" w:rsidRDefault="00982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tusWP Typ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64FAB" w14:textId="77777777" w:rsidR="001E2B17" w:rsidRDefault="001E2B17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147B1DD4" w14:textId="77777777" w:rsidR="001E2B17" w:rsidRDefault="001E2B17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10CFF" w14:textId="77777777" w:rsidR="001E2B17" w:rsidRDefault="001E2B17">
    <w:pPr>
      <w:framePr w:wrap="around" w:vAnchor="text" w:hAnchor="margin" w:xAlign="right" w:y="1"/>
      <w:rPr>
        <w:rFonts w:ascii="Arial" w:hAnsi="Arial" w:cs="Arial"/>
        <w:sz w:val="16"/>
      </w:rPr>
    </w:pPr>
    <w:r>
      <w:rPr>
        <w:rFonts w:ascii="Arial" w:hAnsi="Arial" w:cs="Arial"/>
        <w:sz w:val="16"/>
      </w:rPr>
      <w:fldChar w:fldCharType="begin"/>
    </w:r>
    <w:r>
      <w:rPr>
        <w:rFonts w:ascii="Arial" w:hAnsi="Arial" w:cs="Arial"/>
        <w:sz w:val="16"/>
      </w:rPr>
      <w:instrText xml:space="preserve">PAGE  </w:instrText>
    </w:r>
    <w:r>
      <w:rPr>
        <w:rFonts w:ascii="Arial" w:hAnsi="Arial" w:cs="Arial"/>
        <w:sz w:val="16"/>
      </w:rPr>
      <w:fldChar w:fldCharType="separate"/>
    </w:r>
    <w:r w:rsidR="00D84945">
      <w:rPr>
        <w:rFonts w:ascii="Arial" w:hAnsi="Arial" w:cs="Arial"/>
        <w:noProof/>
        <w:sz w:val="16"/>
      </w:rPr>
      <w:t>1</w:t>
    </w:r>
    <w:r>
      <w:rPr>
        <w:rFonts w:ascii="Arial" w:hAnsi="Arial" w:cs="Arial"/>
        <w:sz w:val="16"/>
      </w:rPr>
      <w:fldChar w:fldCharType="end"/>
    </w:r>
    <w:r>
      <w:rPr>
        <w:rFonts w:ascii="Arial" w:hAnsi="Arial" w:cs="Arial"/>
        <w:sz w:val="16"/>
      </w:rPr>
      <w:t>/</w:t>
    </w:r>
    <w:r>
      <w:rPr>
        <w:rStyle w:val="PageNumber"/>
        <w:rFonts w:ascii="Arial" w:hAnsi="Arial" w:cs="Arial"/>
        <w:sz w:val="16"/>
      </w:rPr>
      <w:fldChar w:fldCharType="begin"/>
    </w:r>
    <w:r>
      <w:rPr>
        <w:rStyle w:val="PageNumber"/>
        <w:rFonts w:ascii="Arial" w:hAnsi="Arial" w:cs="Arial"/>
        <w:sz w:val="16"/>
      </w:rPr>
      <w:instrText xml:space="preserve"> NUMPAGES </w:instrText>
    </w:r>
    <w:r>
      <w:rPr>
        <w:rStyle w:val="PageNumber"/>
        <w:rFonts w:ascii="Arial" w:hAnsi="Arial" w:cs="Arial"/>
        <w:sz w:val="16"/>
      </w:rPr>
      <w:fldChar w:fldCharType="separate"/>
    </w:r>
    <w:r w:rsidR="00524F88">
      <w:rPr>
        <w:rStyle w:val="PageNumber"/>
        <w:rFonts w:ascii="Arial" w:hAnsi="Arial" w:cs="Arial"/>
        <w:noProof/>
        <w:sz w:val="16"/>
      </w:rPr>
      <w:t>2</w:t>
    </w:r>
    <w:r>
      <w:rPr>
        <w:rStyle w:val="PageNumber"/>
        <w:rFonts w:ascii="Arial" w:hAnsi="Arial" w:cs="Arial"/>
        <w:sz w:val="16"/>
      </w:rPr>
      <w:fldChar w:fldCharType="end"/>
    </w:r>
  </w:p>
  <w:p w14:paraId="2CEC71B9" w14:textId="77777777" w:rsidR="001E2B17" w:rsidRDefault="001E2B17">
    <w:pPr>
      <w:pStyle w:val="PIEDDEPAGE"/>
    </w:pPr>
    <w:r>
      <w:t>End of Year/End of Term Performance Review</w:t>
    </w:r>
  </w:p>
  <w:p w14:paraId="05D38CF1" w14:textId="77777777" w:rsidR="001E2B17" w:rsidRDefault="001E2B1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7743A" w14:textId="77777777" w:rsidR="0098276C" w:rsidRDefault="0098276C">
      <w:r>
        <w:separator/>
      </w:r>
    </w:p>
  </w:footnote>
  <w:footnote w:type="continuationSeparator" w:id="0">
    <w:p w14:paraId="1E6B4D6C" w14:textId="77777777" w:rsidR="0098276C" w:rsidRDefault="00982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9675C" w14:textId="7C3D46AB" w:rsidR="001E2B17" w:rsidRDefault="00CA199F">
    <w:pPr>
      <w:rPr>
        <w:rFonts w:asciiTheme="minorHAnsi" w:hAnsiTheme="minorHAnsi" w:cstheme="minorHAnsi"/>
        <w:b/>
        <w:sz w:val="24"/>
      </w:rPr>
    </w:pPr>
    <w:r>
      <w:rPr>
        <w:rFonts w:asciiTheme="minorHAnsi" w:hAnsiTheme="minorHAnsi" w:cstheme="minorHAnsi"/>
        <w:b/>
        <w:sz w:val="24"/>
      </w:rPr>
      <w:t xml:space="preserve">[GOVERNING BODY] </w:t>
    </w:r>
    <w:r w:rsidR="005D7F28">
      <w:rPr>
        <w:rFonts w:asciiTheme="minorHAnsi" w:hAnsiTheme="minorHAnsi" w:cstheme="minorHAnsi"/>
        <w:b/>
        <w:sz w:val="24"/>
      </w:rPr>
      <w:t>MISSION FINA</w:t>
    </w:r>
    <w:r w:rsidR="00A23789">
      <w:rPr>
        <w:rFonts w:asciiTheme="minorHAnsi" w:hAnsiTheme="minorHAnsi" w:cstheme="minorHAnsi"/>
        <w:b/>
        <w:sz w:val="24"/>
      </w:rPr>
      <w:t>NCE MANUAL</w:t>
    </w:r>
    <w:r>
      <w:rPr>
        <w:rFonts w:asciiTheme="minorHAnsi" w:hAnsiTheme="minorHAnsi" w:cstheme="minorHAnsi"/>
        <w:b/>
        <w:sz w:val="24"/>
      </w:rPr>
      <w:t xml:space="preserve">  </w:t>
    </w:r>
    <w:r w:rsidR="00A23789">
      <w:rPr>
        <w:rFonts w:asciiTheme="minorHAnsi" w:hAnsiTheme="minorHAnsi" w:cstheme="minorHAnsi"/>
        <w:b/>
        <w:sz w:val="24"/>
      </w:rPr>
      <w:t xml:space="preserve">                                                              </w:t>
    </w:r>
    <w:r w:rsidR="005D7F28">
      <w:rPr>
        <w:rFonts w:asciiTheme="minorHAnsi" w:hAnsiTheme="minorHAnsi" w:cstheme="minorHAnsi"/>
        <w:b/>
        <w:sz w:val="24"/>
      </w:rPr>
      <w:t>APPENDIX 5.</w:t>
    </w:r>
    <w:r w:rsidR="00A23789">
      <w:rPr>
        <w:rFonts w:asciiTheme="minorHAnsi" w:hAnsiTheme="minorHAnsi" w:cstheme="minorHAnsi"/>
        <w:b/>
        <w:sz w:val="24"/>
      </w:rPr>
      <w:t>1</w:t>
    </w:r>
    <w:r w:rsidR="001E2B17" w:rsidRPr="00D84945">
      <w:rPr>
        <w:rFonts w:asciiTheme="minorHAnsi" w:hAnsiTheme="minorHAnsi" w:cstheme="minorHAnsi"/>
        <w:b/>
        <w:sz w:val="24"/>
      </w:rPr>
      <w:t xml:space="preserve">                                                                                                   </w:t>
    </w:r>
  </w:p>
  <w:p w14:paraId="077F3D3F" w14:textId="77777777" w:rsidR="00164266" w:rsidRPr="00D84945" w:rsidRDefault="00164266">
    <w:pPr>
      <w:rPr>
        <w:rFonts w:asciiTheme="minorHAnsi" w:hAnsiTheme="minorHAnsi" w:cstheme="minorHAnsi"/>
        <w:b/>
        <w:sz w:val="24"/>
      </w:rPr>
    </w:pPr>
    <w:r w:rsidRPr="00164266">
      <w:rPr>
        <w:rFonts w:asciiTheme="minorHAnsi" w:hAnsiTheme="minorHAnsi" w:cstheme="minorHAnsi"/>
        <w:b/>
        <w:noProof/>
        <w:sz w:val="24"/>
        <w:lang w:val="en-IE" w:eastAsia="en-IE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938D820" wp14:editId="14C8457B">
              <wp:simplePos x="0" y="0"/>
              <wp:positionH relativeFrom="column">
                <wp:posOffset>1556385</wp:posOffset>
              </wp:positionH>
              <wp:positionV relativeFrom="paragraph">
                <wp:posOffset>63500</wp:posOffset>
              </wp:positionV>
              <wp:extent cx="4810125" cy="0"/>
              <wp:effectExtent l="0" t="19050" r="9525" b="38100"/>
              <wp:wrapNone/>
              <wp:docPr id="17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4810125" cy="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rgbClr val="D52B1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71ED93" id="Line 7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2.55pt,5pt" to="501.3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z86pgEAADMDAAAOAAAAZHJzL2Uyb0RvYy54bWysUttu2zAMfR+wfxD0vtgOlq0w4hRY0+6l&#10;2wJ0+wBGkmNhsiiQSpz8/SQ1yW5vRV8I3nTEc8jl7XF04mCILfpONrNaCuMVaut3nfzx/eHdjRQc&#10;wWtw6E0nT4bl7ertm+UUWjPHAZ02JBKI53YKnRxiDG1VsRrMCDzDYHwq9kgjxBTSrtIEU0IfXTWv&#10;6w/VhKQDoTLMKbt+LspVwe97o+K3vmcThetkmi0WS8Vus61WS2h3BGGw6jwGvGCKEaxPn16h1hBB&#10;7Mn+BzVaRcjYx5nCscK+t8oUDolNU//D5mmAYAqXJA6Hq0z8erDq6+HObyiPro7+KTyi+slJlGoK&#10;3F6LOeCwIbGdvqBOa4R9xML32NOYHycm4lhkPV1lNccoVEq+v2nqZr6QQl1qFbSXh4E4fjY4iux0&#10;0lmfGUMLh0eOeRBoLy057fHBOle25ryYOrn42Czq8oLRWZ2ruY9pt71zJA6QFr9ezD8193nXCe2v&#10;NsK91wVtMKDvz34E65791O/8WY0sQL4rbreoTxvKcDlKmynA5yvKq/8zLl2/b331CwAA//8DAFBL&#10;AwQUAAYACAAAACEAxulfMtoAAAAKAQAADwAAAGRycy9kb3ducmV2LnhtbEyPwU7DMBBE70j8g7VI&#10;3KjdQKMS4lQFqWdEwwe48ZJExOvIdtPQr+9WHOC4M0+zM+VmdoOYMMTek4blQoFAarztqdXwWe8e&#10;1iBiMmTN4Ak1/GCETXV7U5rC+hN94LRPreAQioXR0KU0FlLGpkNn4sKPSOx9+eBM4jO00gZz4nA3&#10;yEypXDrTE3/ozIhvHTbf+6PTsD5T5/PH16ZX4dmH6b0+r7a11vd38/YFRMI5/cFwrc/VoeJOB38k&#10;G8WgIXtaLRllQ/GmK6BUloM4/CqyKuX/CdUFAAD//wMAUEsBAi0AFAAGAAgAAAAhALaDOJL+AAAA&#10;4QEAABMAAAAAAAAAAAAAAAAAAAAAAFtDb250ZW50X1R5cGVzXS54bWxQSwECLQAUAAYACAAAACEA&#10;OP0h/9YAAACUAQAACwAAAAAAAAAAAAAAAAAvAQAAX3JlbHMvLnJlbHNQSwECLQAUAAYACAAAACEA&#10;Q4s/OqYBAAAzAwAADgAAAAAAAAAAAAAAAAAuAgAAZHJzL2Uyb0RvYy54bWxQSwECLQAUAAYACAAA&#10;ACEAxulfMtoAAAAKAQAADwAAAAAAAAAAAAAAAAAABAAAZHJzL2Rvd25yZXYueG1sUEsFBgAAAAAE&#10;AAQA8wAAAAcFAAAAAA==&#10;" strokecolor="#d52b1e" strokeweight="4.5pt">
              <o:lock v:ext="edit" shapetype="f"/>
            </v:line>
          </w:pict>
        </mc:Fallback>
      </mc:AlternateContent>
    </w:r>
    <w:r w:rsidRPr="00164266">
      <w:rPr>
        <w:rFonts w:asciiTheme="minorHAnsi" w:hAnsiTheme="minorHAnsi" w:cstheme="minorHAnsi"/>
        <w:b/>
        <w:noProof/>
        <w:sz w:val="24"/>
        <w:lang w:val="en-IE" w:eastAsia="en-IE"/>
      </w:rPr>
      <mc:AlternateContent>
        <mc:Choice Requires="wps">
          <w:drawing>
            <wp:anchor distT="4294967295" distB="4294967295" distL="114300" distR="114300" simplePos="0" relativeHeight="251707392" behindDoc="0" locked="0" layoutInCell="1" allowOverlap="1" wp14:anchorId="621E2AEA" wp14:editId="3A614BCB">
              <wp:simplePos x="0" y="0"/>
              <wp:positionH relativeFrom="column">
                <wp:posOffset>-5715</wp:posOffset>
              </wp:positionH>
              <wp:positionV relativeFrom="paragraph">
                <wp:posOffset>63500</wp:posOffset>
              </wp:positionV>
              <wp:extent cx="1562100" cy="0"/>
              <wp:effectExtent l="0" t="19050" r="19050" b="38100"/>
              <wp:wrapNone/>
              <wp:docPr id="18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562100" cy="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rgbClr val="EE872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1CC300" id="Line 6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5pt" to="122.5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VRJpgEAADMDAAAOAAAAZHJzL2Uyb0RvYy54bWysUttu2zAMfR+wfxD0vtgJkLYw4hRYm+6l&#10;2wK0+wBGkmNhsiiQSuz8/SQ1yW5vw14I3nTEc8jV/TQ4cTTEFn0r57NaCuMVauv3rfz2+vThTgqO&#10;4DU49KaVJ8Pyfv3+3WoMjVlgj04bEgnEczOGVvYxhqaqWPVmAJ5hMD4VO6QBYgppX2mCMaEPrlrU&#10;9U01IulAqAxzyj6+FeW64HedUfFr17GJwrUyzRaLpWJ32VbrFTR7gtBbdR4D/mGKAaxPn16hHiGC&#10;OJD9C2qwipCxizOFQ4VdZ5UpHBKbef0Hm5cegilckjgcrjLx/4NVX44Pfkt5dDX5l/CM6jsnUaox&#10;cHMt5oDDlsRu/Iw6rREOEQvfqaMhP05MxFRkPV1lNVMUKiXny5vFvE7qq0utgubyMBDHTwYHkZ1W&#10;OuszY2jg+MwxDwLNpSWnPT5Z58rWnBdjK5e382VdXjA6q3M19zHtdw+OxBHS4jebu9vFx7zrhPZb&#10;G+HB64LWG9Cbsx/Bujc/9Tt/ViMLkO+Kmx3q05YyXI7SZgrw+Yry6n+NS9fPW1//AAAA//8DAFBL&#10;AwQUAAYACAAAACEAO9gqCNoAAAAHAQAADwAAAGRycy9kb3ducmV2LnhtbEyPwU7DMBBE70j8g7VI&#10;3Fq7FSAIcSpUKYJTJQrl7MZLbIjXUew2KV/PIg5w3JnR7JtyNYVOHHFIPpKGxVyBQGqi9dRqeH2p&#10;Z7cgUjZkTRcJNZwwwao6PytNYeNIz3jc5lZwCaXCaHA594WUqXEYTJrHHom99zgEk/kcWmkHM3J5&#10;6ORSqRsZjCf+4EyPa4fN5/YQNKj19Pblbf84fjwNyYVdvfG7WuvLi+nhHkTGKf+F4Qef0aFipn08&#10;kE2i0zC74yDLihexvby6XoDY/wqyKuV//uobAAD//wMAUEsBAi0AFAAGAAgAAAAhALaDOJL+AAAA&#10;4QEAABMAAAAAAAAAAAAAAAAAAAAAAFtDb250ZW50X1R5cGVzXS54bWxQSwECLQAUAAYACAAAACEA&#10;OP0h/9YAAACUAQAACwAAAAAAAAAAAAAAAAAvAQAAX3JlbHMvLnJlbHNQSwECLQAUAAYACAAAACEA&#10;eZlUSaYBAAAzAwAADgAAAAAAAAAAAAAAAAAuAgAAZHJzL2Uyb0RvYy54bWxQSwECLQAUAAYACAAA&#10;ACEAO9gqCNoAAAAHAQAADwAAAAAAAAAAAAAAAAAABAAAZHJzL2Rvd25yZXYueG1sUEsFBgAAAAAE&#10;AAQA8wAAAAcFAAAAAA==&#10;" strokecolor="#ee872b" strokeweight="4.5pt">
              <o:lock v:ext="edit" shapetype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6EA1C" w14:textId="77777777" w:rsidR="001E2B17" w:rsidRPr="00D84945" w:rsidRDefault="00D84945" w:rsidP="005843C4">
    <w:pPr>
      <w:pStyle w:val="Header"/>
      <w:rPr>
        <w:rFonts w:ascii="Arial" w:hAnsi="Arial" w:cs="Arial"/>
      </w:rPr>
    </w:pPr>
    <w:r>
      <w:rPr>
        <w:rFonts w:ascii="Arial" w:hAnsi="Arial" w:cs="Arial"/>
        <w:noProof/>
        <w:lang w:val="en-IE" w:eastAsia="en-IE"/>
      </w:rPr>
      <w:t xml:space="preserve">[ORGANISATION </w:t>
    </w:r>
    <w:proofErr w:type="gramStart"/>
    <w:r>
      <w:rPr>
        <w:rFonts w:ascii="Arial" w:hAnsi="Arial" w:cs="Arial"/>
        <w:noProof/>
        <w:lang w:val="en-IE" w:eastAsia="en-IE"/>
      </w:rPr>
      <w:t>NAME]</w:t>
    </w:r>
    <w:r w:rsidR="001E2B17">
      <w:rPr>
        <w:rFonts w:ascii="Arial" w:hAnsi="Arial" w:cs="Arial"/>
      </w:rPr>
      <w:t xml:space="preserve">   </w:t>
    </w:r>
    <w:proofErr w:type="gramEnd"/>
    <w:r w:rsidR="001E2B17">
      <w:rPr>
        <w:rFonts w:ascii="Arial" w:hAnsi="Arial" w:cs="Arial"/>
      </w:rPr>
      <w:t xml:space="preserve">           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1E2B17">
      <w:rPr>
        <w:rFonts w:ascii="Arial" w:hAnsi="Arial" w:cs="Arial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2B4E"/>
    <w:multiLevelType w:val="singleLevel"/>
    <w:tmpl w:val="04707528"/>
    <w:lvl w:ilvl="0">
      <w:start w:val="1"/>
      <w:numFmt w:val="decimal"/>
      <w:lvlText w:val="%1"/>
      <w:legacy w:legacy="1" w:legacySpace="0" w:legacyIndent="144"/>
      <w:lvlJc w:val="left"/>
      <w:rPr>
        <w:rFonts w:ascii="Times New Roman" w:hAnsi="Times New Roman" w:hint="default"/>
        <w:sz w:val="24"/>
      </w:rPr>
    </w:lvl>
  </w:abstractNum>
  <w:abstractNum w:abstractNumId="1" w15:restartNumberingAfterBreak="0">
    <w:nsid w:val="04BD7E9E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57F1625"/>
    <w:multiLevelType w:val="hybridMultilevel"/>
    <w:tmpl w:val="618A7FD6"/>
    <w:lvl w:ilvl="0" w:tplc="3230A6D8">
      <w:numFmt w:val="none"/>
      <w:lvlText w:val="ü"/>
      <w:legacy w:legacy="1" w:legacySpace="0" w:legacyIndent="360"/>
      <w:lvlJc w:val="left"/>
      <w:pPr>
        <w:ind w:left="360" w:hanging="360"/>
      </w:pPr>
      <w:rPr>
        <w:rFonts w:ascii="Wingdings" w:hAnsi="Wingdings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453AF"/>
    <w:multiLevelType w:val="singleLevel"/>
    <w:tmpl w:val="69463EFC"/>
    <w:lvl w:ilvl="0">
      <w:numFmt w:val="none"/>
      <w:lvlText w:val="|"/>
      <w:legacy w:legacy="1" w:legacySpace="0" w:legacyIndent="385"/>
      <w:lvlJc w:val="left"/>
      <w:rPr>
        <w:rFonts w:ascii="Courier New" w:hAnsi="Courier New" w:hint="default"/>
        <w:color w:val="000000"/>
        <w:sz w:val="24"/>
      </w:rPr>
    </w:lvl>
  </w:abstractNum>
  <w:abstractNum w:abstractNumId="4" w15:restartNumberingAfterBreak="0">
    <w:nsid w:val="0A2F5678"/>
    <w:multiLevelType w:val="singleLevel"/>
    <w:tmpl w:val="28C0DB5C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0BC3656A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0F5C6D21"/>
    <w:multiLevelType w:val="hybridMultilevel"/>
    <w:tmpl w:val="415E3F6E"/>
    <w:lvl w:ilvl="0" w:tplc="BEF67D7A">
      <w:start w:val="3"/>
      <w:numFmt w:val="upperLetter"/>
      <w:lvlText w:val="%1.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61501C"/>
    <w:multiLevelType w:val="singleLevel"/>
    <w:tmpl w:val="04707528"/>
    <w:lvl w:ilvl="0">
      <w:start w:val="1"/>
      <w:numFmt w:val="decimal"/>
      <w:lvlText w:val="%1"/>
      <w:legacy w:legacy="1" w:legacySpace="0" w:legacyIndent="144"/>
      <w:lvlJc w:val="left"/>
      <w:rPr>
        <w:rFonts w:ascii="Times New Roman" w:hAnsi="Times New Roman" w:hint="default"/>
        <w:sz w:val="24"/>
      </w:rPr>
    </w:lvl>
  </w:abstractNum>
  <w:abstractNum w:abstractNumId="8" w15:restartNumberingAfterBreak="0">
    <w:nsid w:val="148F54CC"/>
    <w:multiLevelType w:val="singleLevel"/>
    <w:tmpl w:val="B5C85714"/>
    <w:lvl w:ilvl="0">
      <w:numFmt w:val="none"/>
      <w:lvlText w:val="{"/>
      <w:legacy w:legacy="1" w:legacySpace="0" w:legacyIndent="0"/>
      <w:lvlJc w:val="left"/>
      <w:rPr>
        <w:rFonts w:ascii="LotusWP Type" w:hAnsi="LotusWP Type" w:hint="default"/>
        <w:color w:val="000000"/>
        <w:sz w:val="24"/>
      </w:rPr>
    </w:lvl>
  </w:abstractNum>
  <w:abstractNum w:abstractNumId="9" w15:restartNumberingAfterBreak="0">
    <w:nsid w:val="18691A54"/>
    <w:multiLevelType w:val="hybridMultilevel"/>
    <w:tmpl w:val="6AA6BD04"/>
    <w:lvl w:ilvl="0" w:tplc="4F4EFCE2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7D24A0"/>
    <w:multiLevelType w:val="singleLevel"/>
    <w:tmpl w:val="B420CE82"/>
    <w:lvl w:ilvl="0">
      <w:numFmt w:val="none"/>
      <w:lvlText w:val="{"/>
      <w:legacy w:legacy="1" w:legacySpace="0" w:legacyIndent="388"/>
      <w:lvlJc w:val="left"/>
      <w:rPr>
        <w:rFonts w:ascii="Courier New" w:hAnsi="Courier New" w:hint="default"/>
        <w:color w:val="000000"/>
        <w:sz w:val="24"/>
      </w:rPr>
    </w:lvl>
  </w:abstractNum>
  <w:abstractNum w:abstractNumId="11" w15:restartNumberingAfterBreak="0">
    <w:nsid w:val="18FE045D"/>
    <w:multiLevelType w:val="hybridMultilevel"/>
    <w:tmpl w:val="4CDABF64"/>
    <w:lvl w:ilvl="0" w:tplc="C7C0B4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381DB7"/>
    <w:multiLevelType w:val="singleLevel"/>
    <w:tmpl w:val="8966A132"/>
    <w:lvl w:ilvl="0">
      <w:numFmt w:val="none"/>
      <w:lvlText w:val="{"/>
      <w:legacy w:legacy="1" w:legacySpace="0" w:legacyIndent="385"/>
      <w:lvlJc w:val="left"/>
      <w:rPr>
        <w:rFonts w:ascii="LotusWP Type" w:hAnsi="LotusWP Type" w:hint="default"/>
        <w:color w:val="000000"/>
        <w:sz w:val="24"/>
      </w:rPr>
    </w:lvl>
  </w:abstractNum>
  <w:abstractNum w:abstractNumId="13" w15:restartNumberingAfterBreak="0">
    <w:nsid w:val="1A852810"/>
    <w:multiLevelType w:val="hybridMultilevel"/>
    <w:tmpl w:val="5FEE81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4A0A7A"/>
    <w:multiLevelType w:val="hybridMultilevel"/>
    <w:tmpl w:val="2834B4BE"/>
    <w:lvl w:ilvl="0" w:tplc="9B56CC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D3A7680"/>
    <w:multiLevelType w:val="hybridMultilevel"/>
    <w:tmpl w:val="46CECEA8"/>
    <w:lvl w:ilvl="0" w:tplc="9B56CC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B97895"/>
    <w:multiLevelType w:val="hybridMultilevel"/>
    <w:tmpl w:val="A814A6B6"/>
    <w:lvl w:ilvl="0" w:tplc="40F45CB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D854FD"/>
    <w:multiLevelType w:val="hybridMultilevel"/>
    <w:tmpl w:val="D32241B6"/>
    <w:lvl w:ilvl="0" w:tplc="F0D004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40821112">
      <w:start w:val="2"/>
      <w:numFmt w:val="upperLetter"/>
      <w:lvlText w:val="%2."/>
      <w:lvlJc w:val="left"/>
      <w:pPr>
        <w:tabs>
          <w:tab w:val="num" w:pos="1560"/>
        </w:tabs>
        <w:ind w:left="1560" w:hanging="48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7B7B84"/>
    <w:multiLevelType w:val="hybridMultilevel"/>
    <w:tmpl w:val="5FEE817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76B3A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2F4B0212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0CC3797"/>
    <w:multiLevelType w:val="hybridMultilevel"/>
    <w:tmpl w:val="A0EE6A52"/>
    <w:lvl w:ilvl="0" w:tplc="3230A6D8">
      <w:numFmt w:val="none"/>
      <w:lvlText w:val="ü"/>
      <w:legacy w:legacy="1" w:legacySpace="0" w:legacyIndent="360"/>
      <w:lvlJc w:val="left"/>
      <w:pPr>
        <w:ind w:left="360" w:hanging="360"/>
      </w:pPr>
      <w:rPr>
        <w:rFonts w:ascii="Wingdings" w:hAnsi="Wingdings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AA3E86"/>
    <w:multiLevelType w:val="hybridMultilevel"/>
    <w:tmpl w:val="A462D240"/>
    <w:lvl w:ilvl="0" w:tplc="B520FB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5A0EC9"/>
    <w:multiLevelType w:val="hybridMultilevel"/>
    <w:tmpl w:val="D7A0D6E6"/>
    <w:lvl w:ilvl="0" w:tplc="3230A6D8">
      <w:numFmt w:val="none"/>
      <w:lvlText w:val="ü"/>
      <w:legacy w:legacy="1" w:legacySpace="0" w:legacyIndent="360"/>
      <w:lvlJc w:val="left"/>
      <w:pPr>
        <w:ind w:left="360" w:hanging="360"/>
      </w:pPr>
      <w:rPr>
        <w:rFonts w:ascii="Wingdings" w:hAnsi="Wingdings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C74C8D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3E3C4D1C"/>
    <w:multiLevelType w:val="hybridMultilevel"/>
    <w:tmpl w:val="BD74A4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0D056D"/>
    <w:multiLevelType w:val="singleLevel"/>
    <w:tmpl w:val="B5C85714"/>
    <w:lvl w:ilvl="0">
      <w:numFmt w:val="none"/>
      <w:lvlText w:val="{"/>
      <w:legacy w:legacy="1" w:legacySpace="0" w:legacyIndent="0"/>
      <w:lvlJc w:val="left"/>
      <w:rPr>
        <w:rFonts w:ascii="LotusWP Type" w:hAnsi="LotusWP Type" w:hint="default"/>
        <w:color w:val="000000"/>
        <w:sz w:val="24"/>
      </w:rPr>
    </w:lvl>
  </w:abstractNum>
  <w:abstractNum w:abstractNumId="27" w15:restartNumberingAfterBreak="0">
    <w:nsid w:val="41C01AF1"/>
    <w:multiLevelType w:val="singleLevel"/>
    <w:tmpl w:val="8966A132"/>
    <w:lvl w:ilvl="0">
      <w:numFmt w:val="none"/>
      <w:lvlText w:val="{"/>
      <w:legacy w:legacy="1" w:legacySpace="0" w:legacyIndent="385"/>
      <w:lvlJc w:val="left"/>
      <w:rPr>
        <w:rFonts w:ascii="LotusWP Type" w:hAnsi="LotusWP Type" w:hint="default"/>
        <w:color w:val="000000"/>
        <w:sz w:val="24"/>
      </w:rPr>
    </w:lvl>
  </w:abstractNum>
  <w:abstractNum w:abstractNumId="28" w15:restartNumberingAfterBreak="0">
    <w:nsid w:val="435D0D7A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29" w15:restartNumberingAfterBreak="0">
    <w:nsid w:val="4AC37251"/>
    <w:multiLevelType w:val="hybridMultilevel"/>
    <w:tmpl w:val="BCDE3ADE"/>
    <w:lvl w:ilvl="0" w:tplc="3230A6D8">
      <w:numFmt w:val="none"/>
      <w:lvlText w:val="ü"/>
      <w:legacy w:legacy="1" w:legacySpace="0" w:legacyIndent="360"/>
      <w:lvlJc w:val="left"/>
      <w:pPr>
        <w:ind w:left="360" w:hanging="360"/>
      </w:pPr>
      <w:rPr>
        <w:rFonts w:ascii="Wingdings" w:hAnsi="Wingdings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BAA0DCE"/>
    <w:multiLevelType w:val="hybridMultilevel"/>
    <w:tmpl w:val="B652202E"/>
    <w:lvl w:ilvl="0" w:tplc="3230A6D8">
      <w:numFmt w:val="none"/>
      <w:lvlText w:val="ü"/>
      <w:legacy w:legacy="1" w:legacySpace="0" w:legacyIndent="360"/>
      <w:lvlJc w:val="left"/>
      <w:pPr>
        <w:ind w:left="360" w:hanging="360"/>
      </w:pPr>
      <w:rPr>
        <w:rFonts w:ascii="Wingdings" w:hAnsi="Wingdings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6A5C6F"/>
    <w:multiLevelType w:val="hybridMultilevel"/>
    <w:tmpl w:val="CE7E405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AD5FFA"/>
    <w:multiLevelType w:val="hybridMultilevel"/>
    <w:tmpl w:val="51B2A3A8"/>
    <w:lvl w:ilvl="0" w:tplc="A712F610">
      <w:start w:val="1"/>
      <w:numFmt w:val="bullet"/>
      <w:lvlText w:val=""/>
      <w:lvlJc w:val="left"/>
      <w:pPr>
        <w:tabs>
          <w:tab w:val="num" w:pos="785"/>
        </w:tabs>
        <w:ind w:left="567" w:hanging="142"/>
      </w:pPr>
      <w:rPr>
        <w:rFonts w:ascii="Symbol" w:hAnsi="Symbol" w:hint="default"/>
        <w:sz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435764"/>
    <w:multiLevelType w:val="singleLevel"/>
    <w:tmpl w:val="8966A132"/>
    <w:lvl w:ilvl="0">
      <w:numFmt w:val="none"/>
      <w:lvlText w:val="{"/>
      <w:legacy w:legacy="1" w:legacySpace="0" w:legacyIndent="385"/>
      <w:lvlJc w:val="left"/>
      <w:rPr>
        <w:rFonts w:ascii="LotusWP Type" w:hAnsi="LotusWP Type" w:hint="default"/>
        <w:color w:val="000000"/>
        <w:sz w:val="24"/>
      </w:rPr>
    </w:lvl>
  </w:abstractNum>
  <w:abstractNum w:abstractNumId="34" w15:restartNumberingAfterBreak="0">
    <w:nsid w:val="5E2C0C55"/>
    <w:multiLevelType w:val="singleLevel"/>
    <w:tmpl w:val="8966A132"/>
    <w:lvl w:ilvl="0">
      <w:numFmt w:val="none"/>
      <w:lvlText w:val="{"/>
      <w:legacy w:legacy="1" w:legacySpace="0" w:legacyIndent="385"/>
      <w:lvlJc w:val="left"/>
      <w:rPr>
        <w:rFonts w:ascii="LotusWP Type" w:hAnsi="LotusWP Type" w:hint="default"/>
        <w:color w:val="000000"/>
        <w:sz w:val="24"/>
      </w:rPr>
    </w:lvl>
  </w:abstractNum>
  <w:abstractNum w:abstractNumId="35" w15:restartNumberingAfterBreak="0">
    <w:nsid w:val="5F6B5BF9"/>
    <w:multiLevelType w:val="singleLevel"/>
    <w:tmpl w:val="04707528"/>
    <w:lvl w:ilvl="0">
      <w:start w:val="1"/>
      <w:numFmt w:val="decimal"/>
      <w:lvlText w:val="%1"/>
      <w:legacy w:legacy="1" w:legacySpace="0" w:legacyIndent="144"/>
      <w:lvlJc w:val="left"/>
      <w:rPr>
        <w:rFonts w:ascii="Times New Roman" w:hAnsi="Times New Roman" w:hint="default"/>
        <w:sz w:val="24"/>
      </w:rPr>
    </w:lvl>
  </w:abstractNum>
  <w:abstractNum w:abstractNumId="36" w15:restartNumberingAfterBreak="0">
    <w:nsid w:val="5FD66ABE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37" w15:restartNumberingAfterBreak="0">
    <w:nsid w:val="61DE58A8"/>
    <w:multiLevelType w:val="hybridMultilevel"/>
    <w:tmpl w:val="DB6A2E78"/>
    <w:lvl w:ilvl="0" w:tplc="2594FF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004A2C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39" w15:restartNumberingAfterBreak="0">
    <w:nsid w:val="6AB2712A"/>
    <w:multiLevelType w:val="hybridMultilevel"/>
    <w:tmpl w:val="3724A7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2E6D3A"/>
    <w:multiLevelType w:val="singleLevel"/>
    <w:tmpl w:val="271CAFB4"/>
    <w:lvl w:ilvl="0">
      <w:start w:val="1"/>
      <w:numFmt w:val="decimal"/>
      <w:lvlText w:val="%1."/>
      <w:legacy w:legacy="1" w:legacySpace="0" w:legacyIndent="572"/>
      <w:lvlJc w:val="left"/>
      <w:rPr>
        <w:rFonts w:ascii="Times New Roman" w:hAnsi="Times New Roman" w:hint="default"/>
      </w:rPr>
    </w:lvl>
  </w:abstractNum>
  <w:abstractNum w:abstractNumId="41" w15:restartNumberingAfterBreak="0">
    <w:nsid w:val="73B11B08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47E5D07"/>
    <w:multiLevelType w:val="hybridMultilevel"/>
    <w:tmpl w:val="286CFE46"/>
    <w:lvl w:ilvl="0" w:tplc="3230A6D8">
      <w:numFmt w:val="none"/>
      <w:lvlText w:val="ü"/>
      <w:legacy w:legacy="1" w:legacySpace="0" w:legacyIndent="360"/>
      <w:lvlJc w:val="left"/>
      <w:pPr>
        <w:ind w:left="360" w:hanging="360"/>
      </w:pPr>
      <w:rPr>
        <w:rFonts w:ascii="Wingdings" w:hAnsi="Wingdings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5807D3C"/>
    <w:multiLevelType w:val="singleLevel"/>
    <w:tmpl w:val="86D28C46"/>
    <w:lvl w:ilvl="0">
      <w:numFmt w:val="none"/>
      <w:lvlText w:val="w"/>
      <w:legacy w:legacy="1" w:legacySpace="0" w:legacyIndent="360"/>
      <w:lvlJc w:val="left"/>
      <w:pPr>
        <w:ind w:left="360" w:hanging="360"/>
      </w:pPr>
      <w:rPr>
        <w:rFonts w:ascii="Courier New" w:hAnsi="Courier New" w:hint="default"/>
        <w:color w:val="000000"/>
        <w:sz w:val="24"/>
      </w:rPr>
    </w:lvl>
  </w:abstractNum>
  <w:abstractNum w:abstractNumId="44" w15:restartNumberingAfterBreak="0">
    <w:nsid w:val="7872040F"/>
    <w:multiLevelType w:val="singleLevel"/>
    <w:tmpl w:val="71924CFE"/>
    <w:lvl w:ilvl="0">
      <w:numFmt w:val="none"/>
      <w:lvlText w:val="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45" w15:restartNumberingAfterBreak="0">
    <w:nsid w:val="7FAC3747"/>
    <w:multiLevelType w:val="hybridMultilevel"/>
    <w:tmpl w:val="C82A8BD4"/>
    <w:lvl w:ilvl="0" w:tplc="9578A6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2995109">
    <w:abstractNumId w:val="26"/>
  </w:num>
  <w:num w:numId="2" w16cid:durableId="2144806393">
    <w:abstractNumId w:val="8"/>
  </w:num>
  <w:num w:numId="3" w16cid:durableId="313918248">
    <w:abstractNumId w:val="34"/>
  </w:num>
  <w:num w:numId="4" w16cid:durableId="1682002664">
    <w:abstractNumId w:val="27"/>
  </w:num>
  <w:num w:numId="5" w16cid:durableId="221714178">
    <w:abstractNumId w:val="33"/>
  </w:num>
  <w:num w:numId="6" w16cid:durableId="1346399192">
    <w:abstractNumId w:val="12"/>
  </w:num>
  <w:num w:numId="7" w16cid:durableId="536745387">
    <w:abstractNumId w:val="16"/>
  </w:num>
  <w:num w:numId="8" w16cid:durableId="331683737">
    <w:abstractNumId w:val="17"/>
  </w:num>
  <w:num w:numId="9" w16cid:durableId="1124663586">
    <w:abstractNumId w:val="6"/>
  </w:num>
  <w:num w:numId="10" w16cid:durableId="1879926473">
    <w:abstractNumId w:val="3"/>
  </w:num>
  <w:num w:numId="11" w16cid:durableId="770663017">
    <w:abstractNumId w:val="40"/>
  </w:num>
  <w:num w:numId="12" w16cid:durableId="693382142">
    <w:abstractNumId w:val="4"/>
  </w:num>
  <w:num w:numId="13" w16cid:durableId="1976719224">
    <w:abstractNumId w:val="38"/>
  </w:num>
  <w:num w:numId="14" w16cid:durableId="261887719">
    <w:abstractNumId w:val="1"/>
  </w:num>
  <w:num w:numId="15" w16cid:durableId="1370034027">
    <w:abstractNumId w:val="41"/>
  </w:num>
  <w:num w:numId="16" w16cid:durableId="54546222">
    <w:abstractNumId w:val="20"/>
  </w:num>
  <w:num w:numId="17" w16cid:durableId="902060430">
    <w:abstractNumId w:val="44"/>
  </w:num>
  <w:num w:numId="18" w16cid:durableId="1763647028">
    <w:abstractNumId w:val="19"/>
  </w:num>
  <w:num w:numId="19" w16cid:durableId="1876195552">
    <w:abstractNumId w:val="36"/>
  </w:num>
  <w:num w:numId="20" w16cid:durableId="1397388858">
    <w:abstractNumId w:val="24"/>
  </w:num>
  <w:num w:numId="21" w16cid:durableId="450561971">
    <w:abstractNumId w:val="28"/>
  </w:num>
  <w:num w:numId="22" w16cid:durableId="384448713">
    <w:abstractNumId w:val="5"/>
  </w:num>
  <w:num w:numId="23" w16cid:durableId="467403226">
    <w:abstractNumId w:val="10"/>
  </w:num>
  <w:num w:numId="24" w16cid:durableId="345520627">
    <w:abstractNumId w:val="43"/>
  </w:num>
  <w:num w:numId="25" w16cid:durableId="190151868">
    <w:abstractNumId w:val="37"/>
  </w:num>
  <w:num w:numId="26" w16cid:durableId="1097873638">
    <w:abstractNumId w:val="15"/>
  </w:num>
  <w:num w:numId="27" w16cid:durableId="1678340832">
    <w:abstractNumId w:val="14"/>
  </w:num>
  <w:num w:numId="28" w16cid:durableId="1281957806">
    <w:abstractNumId w:val="32"/>
  </w:num>
  <w:num w:numId="29" w16cid:durableId="2079011163">
    <w:abstractNumId w:val="9"/>
  </w:num>
  <w:num w:numId="30" w16cid:durableId="880243150">
    <w:abstractNumId w:val="22"/>
  </w:num>
  <w:num w:numId="31" w16cid:durableId="916478287">
    <w:abstractNumId w:val="45"/>
  </w:num>
  <w:num w:numId="32" w16cid:durableId="1252618950">
    <w:abstractNumId w:val="2"/>
  </w:num>
  <w:num w:numId="33" w16cid:durableId="1211460496">
    <w:abstractNumId w:val="42"/>
  </w:num>
  <w:num w:numId="34" w16cid:durableId="1490319832">
    <w:abstractNumId w:val="25"/>
  </w:num>
  <w:num w:numId="35" w16cid:durableId="1001738580">
    <w:abstractNumId w:val="30"/>
  </w:num>
  <w:num w:numId="36" w16cid:durableId="109590326">
    <w:abstractNumId w:val="23"/>
  </w:num>
  <w:num w:numId="37" w16cid:durableId="697584605">
    <w:abstractNumId w:val="29"/>
  </w:num>
  <w:num w:numId="38" w16cid:durableId="1078752127">
    <w:abstractNumId w:val="21"/>
  </w:num>
  <w:num w:numId="39" w16cid:durableId="1702166978">
    <w:abstractNumId w:val="39"/>
  </w:num>
  <w:num w:numId="40" w16cid:durableId="787090532">
    <w:abstractNumId w:val="7"/>
  </w:num>
  <w:num w:numId="41" w16cid:durableId="2005233003">
    <w:abstractNumId w:val="0"/>
  </w:num>
  <w:num w:numId="42" w16cid:durableId="1604529795">
    <w:abstractNumId w:val="35"/>
  </w:num>
  <w:num w:numId="43" w16cid:durableId="1473593095">
    <w:abstractNumId w:val="11"/>
  </w:num>
  <w:num w:numId="44" w16cid:durableId="278074994">
    <w:abstractNumId w:val="13"/>
  </w:num>
  <w:num w:numId="45" w16cid:durableId="1885671868">
    <w:abstractNumId w:val="18"/>
  </w:num>
  <w:num w:numId="46" w16cid:durableId="62509042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F03"/>
    <w:rsid w:val="00042AC4"/>
    <w:rsid w:val="00053885"/>
    <w:rsid w:val="00164266"/>
    <w:rsid w:val="00191FEA"/>
    <w:rsid w:val="001D2925"/>
    <w:rsid w:val="001E2B17"/>
    <w:rsid w:val="00202483"/>
    <w:rsid w:val="00234D50"/>
    <w:rsid w:val="002A51B0"/>
    <w:rsid w:val="00351DF4"/>
    <w:rsid w:val="00351F03"/>
    <w:rsid w:val="0036630F"/>
    <w:rsid w:val="003835B5"/>
    <w:rsid w:val="003A5E18"/>
    <w:rsid w:val="003B25DF"/>
    <w:rsid w:val="003C2DA8"/>
    <w:rsid w:val="003D4560"/>
    <w:rsid w:val="00411E8C"/>
    <w:rsid w:val="00416FB0"/>
    <w:rsid w:val="00503678"/>
    <w:rsid w:val="00510575"/>
    <w:rsid w:val="00524F88"/>
    <w:rsid w:val="005843C4"/>
    <w:rsid w:val="00585B27"/>
    <w:rsid w:val="005A5B6D"/>
    <w:rsid w:val="005D7F28"/>
    <w:rsid w:val="005E346A"/>
    <w:rsid w:val="0060109C"/>
    <w:rsid w:val="00623BAB"/>
    <w:rsid w:val="00631813"/>
    <w:rsid w:val="00661B94"/>
    <w:rsid w:val="006703B3"/>
    <w:rsid w:val="00684DD3"/>
    <w:rsid w:val="006C60A3"/>
    <w:rsid w:val="006F4FC0"/>
    <w:rsid w:val="007C6D42"/>
    <w:rsid w:val="007E315A"/>
    <w:rsid w:val="008067B4"/>
    <w:rsid w:val="008B2AFA"/>
    <w:rsid w:val="008B2DF4"/>
    <w:rsid w:val="00920173"/>
    <w:rsid w:val="0092372D"/>
    <w:rsid w:val="00966961"/>
    <w:rsid w:val="0098276C"/>
    <w:rsid w:val="009A6637"/>
    <w:rsid w:val="009B2C94"/>
    <w:rsid w:val="009B5E68"/>
    <w:rsid w:val="00A10B7E"/>
    <w:rsid w:val="00A23789"/>
    <w:rsid w:val="00A5445E"/>
    <w:rsid w:val="00AE323A"/>
    <w:rsid w:val="00AF0021"/>
    <w:rsid w:val="00B35771"/>
    <w:rsid w:val="00B669FD"/>
    <w:rsid w:val="00BA0412"/>
    <w:rsid w:val="00C063A9"/>
    <w:rsid w:val="00C16FDE"/>
    <w:rsid w:val="00C321D8"/>
    <w:rsid w:val="00C47A15"/>
    <w:rsid w:val="00C66178"/>
    <w:rsid w:val="00C9270D"/>
    <w:rsid w:val="00CA199F"/>
    <w:rsid w:val="00CA35AF"/>
    <w:rsid w:val="00CD5E32"/>
    <w:rsid w:val="00D66775"/>
    <w:rsid w:val="00D84945"/>
    <w:rsid w:val="00DA3FCF"/>
    <w:rsid w:val="00DB04B1"/>
    <w:rsid w:val="00E30F6E"/>
    <w:rsid w:val="00F54F11"/>
    <w:rsid w:val="00F9600C"/>
    <w:rsid w:val="00FC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4BCCD1A"/>
  <w15:docId w15:val="{64DDAD08-BEB2-436E-B919-D4D49F792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Number 2" w:semiHidden="1" w:unhideWhenUsed="1"/>
    <w:lsdException w:name="List Number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e">
    <w:name w:val="Texte"/>
    <w:basedOn w:val="Normal"/>
    <w:pPr>
      <w:tabs>
        <w:tab w:val="left" w:pos="555"/>
        <w:tab w:val="left" w:pos="1125"/>
        <w:tab w:val="left" w:pos="1695"/>
        <w:tab w:val="left" w:pos="2265"/>
        <w:tab w:val="left" w:pos="2835"/>
        <w:tab w:val="left" w:pos="3405"/>
        <w:tab w:val="left" w:pos="3975"/>
        <w:tab w:val="left" w:pos="4545"/>
        <w:tab w:val="left" w:pos="5115"/>
        <w:tab w:val="left" w:pos="5685"/>
        <w:tab w:val="left" w:pos="6248"/>
        <w:tab w:val="left" w:pos="6819"/>
        <w:tab w:val="left" w:pos="7296"/>
        <w:tab w:val="left" w:pos="7920"/>
        <w:tab w:val="left" w:pos="8640"/>
      </w:tabs>
      <w:spacing w:before="40" w:after="40"/>
    </w:pPr>
    <w:rPr>
      <w:color w:val="000000"/>
      <w:sz w:val="22"/>
    </w:rPr>
  </w:style>
  <w:style w:type="paragraph" w:customStyle="1" w:styleId="TITRE">
    <w:name w:val="TITRE"/>
    <w:basedOn w:val="Normal"/>
    <w:pPr>
      <w:tabs>
        <w:tab w:val="left" w:pos="555"/>
        <w:tab w:val="left" w:pos="1125"/>
        <w:tab w:val="left" w:pos="1695"/>
        <w:tab w:val="left" w:pos="2265"/>
        <w:tab w:val="left" w:pos="2835"/>
        <w:tab w:val="left" w:pos="3405"/>
        <w:tab w:val="left" w:pos="3975"/>
        <w:tab w:val="left" w:pos="4545"/>
        <w:tab w:val="left" w:pos="5115"/>
        <w:tab w:val="left" w:pos="5685"/>
        <w:tab w:val="left" w:pos="6248"/>
        <w:tab w:val="left" w:pos="6819"/>
        <w:tab w:val="left" w:pos="7296"/>
        <w:tab w:val="left" w:pos="7920"/>
        <w:tab w:val="left" w:pos="8640"/>
      </w:tabs>
      <w:spacing w:after="100"/>
      <w:jc w:val="center"/>
    </w:pPr>
    <w:rPr>
      <w:rFonts w:ascii="Arial" w:hAnsi="Arial"/>
      <w:b/>
      <w:color w:val="000000"/>
      <w:sz w:val="48"/>
    </w:rPr>
  </w:style>
  <w:style w:type="paragraph" w:customStyle="1" w:styleId="TITREA">
    <w:name w:val="TITRE A"/>
    <w:basedOn w:val="Normal"/>
    <w:pPr>
      <w:tabs>
        <w:tab w:val="left" w:pos="473"/>
        <w:tab w:val="left" w:pos="2265"/>
        <w:tab w:val="left" w:pos="2835"/>
        <w:tab w:val="left" w:pos="3405"/>
        <w:tab w:val="left" w:pos="3975"/>
        <w:tab w:val="left" w:pos="4545"/>
        <w:tab w:val="left" w:pos="5115"/>
        <w:tab w:val="left" w:pos="5685"/>
        <w:tab w:val="left" w:pos="6248"/>
        <w:tab w:val="left" w:pos="6819"/>
        <w:tab w:val="left" w:pos="7296"/>
        <w:tab w:val="left" w:pos="7920"/>
        <w:tab w:val="left" w:pos="8640"/>
      </w:tabs>
      <w:spacing w:before="240" w:after="60"/>
      <w:ind w:left="471" w:hanging="471"/>
    </w:pPr>
    <w:rPr>
      <w:rFonts w:ascii="Arial" w:hAnsi="Arial" w:cs="Arial"/>
      <w:b/>
      <w:color w:val="000000"/>
      <w:sz w:val="32"/>
    </w:rPr>
  </w:style>
  <w:style w:type="paragraph" w:customStyle="1" w:styleId="TEXTETAB">
    <w:name w:val="TEXTE TAB"/>
    <w:basedOn w:val="Normal"/>
    <w:pPr>
      <w:tabs>
        <w:tab w:val="left" w:pos="473"/>
        <w:tab w:val="left" w:pos="2265"/>
        <w:tab w:val="left" w:pos="2835"/>
        <w:tab w:val="left" w:pos="3405"/>
        <w:tab w:val="left" w:pos="3975"/>
        <w:tab w:val="left" w:pos="4545"/>
        <w:tab w:val="left" w:pos="5115"/>
        <w:tab w:val="left" w:pos="5685"/>
        <w:tab w:val="left" w:pos="6248"/>
        <w:tab w:val="left" w:pos="6819"/>
        <w:tab w:val="left" w:pos="7296"/>
        <w:tab w:val="left" w:pos="7920"/>
        <w:tab w:val="left" w:pos="8640"/>
      </w:tabs>
      <w:spacing w:before="100" w:after="40"/>
      <w:jc w:val="both"/>
    </w:pPr>
    <w:rPr>
      <w:rFonts w:ascii="Arial" w:hAnsi="Arial" w:cs="Arial"/>
      <w:b/>
      <w:color w:val="000000"/>
      <w:sz w:val="24"/>
    </w:rPr>
  </w:style>
  <w:style w:type="character" w:styleId="PageNumber">
    <w:name w:val="page number"/>
    <w:basedOn w:val="DefaultParagraphFont"/>
  </w:style>
  <w:style w:type="paragraph" w:customStyle="1" w:styleId="PIEDDEPAGE">
    <w:name w:val="PIED DE PAGE"/>
    <w:basedOn w:val="Normal"/>
    <w:pPr>
      <w:ind w:right="360"/>
    </w:pPr>
    <w:rPr>
      <w:rFonts w:ascii="Arial" w:hAnsi="Arial" w:cs="Arial"/>
      <w:sz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84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nhideWhenUsed/>
    <w:rsid w:val="00CA19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A199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6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es%20documents\Doc_MC\Croix%20Rouge\32500-forms\35200-vehicule-fleet-management_MCD\MODEL_DRIV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64DDE20D539F43BB3A3D4246656605" ma:contentTypeVersion="21" ma:contentTypeDescription="Create a new document." ma:contentTypeScope="" ma:versionID="bab1cd72dcc45d4a8946a3aa21ed7499">
  <xsd:schema xmlns:xsd="http://www.w3.org/2001/XMLSchema" xmlns:xs="http://www.w3.org/2001/XMLSchema" xmlns:p="http://schemas.microsoft.com/office/2006/metadata/properties" xmlns:ns2="73f3ac6b-4ccc-46c3-8c18-3a8cf8ed3866" xmlns:ns3="e31acbc5-ef14-4ba2-a9c8-3ea6064a7295" targetNamespace="http://schemas.microsoft.com/office/2006/metadata/properties" ma:root="true" ma:fieldsID="0d87183d471f18e4715c2fcdb7d79d54" ns2:_="" ns3:_="">
    <xsd:import namespace="73f3ac6b-4ccc-46c3-8c18-3a8cf8ed3866"/>
    <xsd:import namespace="e31acbc5-ef14-4ba2-a9c8-3ea6064a72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3ac6b-4ccc-46c3-8c18-3a8cf8ed38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e820359-c5d5-4aa8-99d5-24579c618e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acbc5-ef14-4ba2-a9c8-3ea6064a729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05deca0-fc2d-4196-bf9e-011000d1c420}" ma:internalName="TaxCatchAll" ma:showField="CatchAllData" ma:web="e31acbc5-ef14-4ba2-a9c8-3ea6064a72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1acbc5-ef14-4ba2-a9c8-3ea6064a7295" xsi:nil="true"/>
    <lcf76f155ced4ddcb4097134ff3c332f xmlns="73f3ac6b-4ccc-46c3-8c18-3a8cf8ed386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6F2EE8-EB09-4BA6-A1BB-EDB92CE09D79}"/>
</file>

<file path=customXml/itemProps2.xml><?xml version="1.0" encoding="utf-8"?>
<ds:datastoreItem xmlns:ds="http://schemas.openxmlformats.org/officeDocument/2006/customXml" ds:itemID="{BE7FB086-C9E4-4AC1-9278-C392B11401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D6E3C-9A6B-4346-8947-0BC2E7FED4AD}"/>
</file>

<file path=docProps/app.xml><?xml version="1.0" encoding="utf-8"?>
<Properties xmlns="http://schemas.openxmlformats.org/officeDocument/2006/extended-properties" xmlns:vt="http://schemas.openxmlformats.org/officeDocument/2006/docPropsVTypes">
  <Template>MODEL_DRIVER</Template>
  <TotalTime>104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Rules and regulations for drivers</vt:lpstr>
    </vt:vector>
  </TitlesOfParts>
  <Company>IFRC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and regulations for drivers</dc:title>
  <dc:creator>marie-christine dupont</dc:creator>
  <cp:lastModifiedBy>Louise O Rourke</cp:lastModifiedBy>
  <cp:revision>18</cp:revision>
  <cp:lastPrinted>2015-10-03T15:25:00Z</cp:lastPrinted>
  <dcterms:created xsi:type="dcterms:W3CDTF">2015-07-15T15:04:00Z</dcterms:created>
  <dcterms:modified xsi:type="dcterms:W3CDTF">2025-11-10T15:17:00Z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0x0101009764DDE20D539F43BB3A3D4246656605</vt:lpwstr>
  </property>
</Properties>
</file>